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91C188" w14:textId="3D923984" w:rsidR="006C3C76" w:rsidRDefault="006C3C76">
      <w:bookmarkStart w:id="0" w:name="_Toc320173107"/>
      <w:bookmarkStart w:id="1" w:name="_Toc320173277"/>
      <w:bookmarkStart w:id="2" w:name="_Toc320173476"/>
      <w:bookmarkStart w:id="3" w:name="_Toc320183472"/>
      <w:bookmarkStart w:id="4" w:name="_Toc320625868"/>
      <w:bookmarkStart w:id="5" w:name="_Toc320784940"/>
      <w:bookmarkStart w:id="6" w:name="_Toc320789618"/>
      <w:bookmarkStart w:id="7" w:name="_Toc326053487"/>
      <w:bookmarkStart w:id="8" w:name="_Toc335298101"/>
    </w:p>
    <w:tbl>
      <w:tblPr>
        <w:tblStyle w:val="TableGrid"/>
        <w:tblW w:w="9214" w:type="dxa"/>
        <w:tblLook w:val="04A0" w:firstRow="1" w:lastRow="0" w:firstColumn="1" w:lastColumn="0" w:noHBand="0" w:noVBand="1"/>
      </w:tblPr>
      <w:tblGrid>
        <w:gridCol w:w="4320"/>
        <w:gridCol w:w="2201"/>
        <w:gridCol w:w="2693"/>
      </w:tblGrid>
      <w:tr w:rsidR="004B0704" w:rsidRPr="00AE7412" w14:paraId="2ACC9663" w14:textId="77777777" w:rsidTr="61397A49">
        <w:trPr>
          <w:cnfStyle w:val="100000000000" w:firstRow="1" w:lastRow="0" w:firstColumn="0" w:lastColumn="0" w:oddVBand="0" w:evenVBand="0" w:oddHBand="0" w:evenHBand="0" w:firstRowFirstColumn="0" w:firstRowLastColumn="0" w:lastRowFirstColumn="0" w:lastRowLastColumn="0"/>
          <w:trHeight w:hRule="exact" w:val="1588"/>
        </w:trPr>
        <w:tc>
          <w:tcPr>
            <w:cnfStyle w:val="001000000000" w:firstRow="0" w:lastRow="0" w:firstColumn="1" w:lastColumn="0" w:oddVBand="0" w:evenVBand="0" w:oddHBand="0" w:evenHBand="0" w:firstRowFirstColumn="0" w:firstRowLastColumn="0" w:lastRowFirstColumn="0" w:lastRowLastColumn="0"/>
            <w:tcW w:w="9214" w:type="dxa"/>
            <w:gridSpan w:val="3"/>
          </w:tcPr>
          <w:p w14:paraId="1B8A7C3B" w14:textId="5A51575F" w:rsidR="004B0704" w:rsidRPr="00AE7412" w:rsidRDefault="004B0704" w:rsidP="00D47AAD"/>
        </w:tc>
      </w:tr>
      <w:tr w:rsidR="004B0704" w:rsidRPr="00AE7412" w14:paraId="1CCB2995" w14:textId="77777777" w:rsidTr="61397A49">
        <w:trPr>
          <w:trHeight w:hRule="exact" w:val="1418"/>
        </w:trPr>
        <w:tc>
          <w:tcPr>
            <w:cnfStyle w:val="001000000000" w:firstRow="0" w:lastRow="0" w:firstColumn="1" w:lastColumn="0" w:oddVBand="0" w:evenVBand="0" w:oddHBand="0" w:evenHBand="0" w:firstRowFirstColumn="0" w:firstRowLastColumn="0" w:lastRowFirstColumn="0" w:lastRowLastColumn="0"/>
            <w:tcW w:w="9214" w:type="dxa"/>
            <w:gridSpan w:val="3"/>
          </w:tcPr>
          <w:p w14:paraId="05B21B3A" w14:textId="58DBC838" w:rsidR="004B0704" w:rsidRPr="00AE7412" w:rsidRDefault="00CC64D1" w:rsidP="008014A1">
            <w:pPr>
              <w:pStyle w:val="Title"/>
            </w:pPr>
            <w:bookmarkStart w:id="9" w:name="do_Titel"/>
            <w:r w:rsidRPr="00CC64D1">
              <w:t>State-of-the-art of exergames - An umbrella scoping review</w:t>
            </w:r>
          </w:p>
        </w:tc>
      </w:tr>
      <w:bookmarkEnd w:id="9"/>
      <w:tr w:rsidR="00363873" w:rsidRPr="00AE7412" w14:paraId="5D4D5E56" w14:textId="77777777" w:rsidTr="61397A49">
        <w:trPr>
          <w:trHeight w:hRule="exact" w:val="794"/>
        </w:trPr>
        <w:tc>
          <w:tcPr>
            <w:cnfStyle w:val="001000000000" w:firstRow="0" w:lastRow="0" w:firstColumn="1" w:lastColumn="0" w:oddVBand="0" w:evenVBand="0" w:oddHBand="0" w:evenHBand="0" w:firstRowFirstColumn="0" w:firstRowLastColumn="0" w:lastRowFirstColumn="0" w:lastRowLastColumn="0"/>
            <w:tcW w:w="9214" w:type="dxa"/>
            <w:gridSpan w:val="3"/>
          </w:tcPr>
          <w:p w14:paraId="390704BB" w14:textId="77777777" w:rsidR="00363873" w:rsidRPr="00AE7412" w:rsidRDefault="00363873" w:rsidP="00363873"/>
        </w:tc>
      </w:tr>
      <w:tr w:rsidR="00363873" w:rsidRPr="00644520" w14:paraId="49E6D3EB" w14:textId="77777777" w:rsidTr="61397A49">
        <w:trPr>
          <w:trHeight w:hRule="exact" w:val="851"/>
        </w:trPr>
        <w:tc>
          <w:tcPr>
            <w:cnfStyle w:val="001000000000" w:firstRow="0" w:lastRow="0" w:firstColumn="1" w:lastColumn="0" w:oddVBand="0" w:evenVBand="0" w:oddHBand="0" w:evenHBand="0" w:firstRowFirstColumn="0" w:firstRowLastColumn="0" w:lastRowFirstColumn="0" w:lastRowLastColumn="0"/>
            <w:tcW w:w="9214" w:type="dxa"/>
            <w:gridSpan w:val="3"/>
          </w:tcPr>
          <w:p w14:paraId="7C28F25D" w14:textId="386F3664" w:rsidR="00363873" w:rsidRPr="004A5572" w:rsidRDefault="00980864" w:rsidP="008014A1">
            <w:pPr>
              <w:pStyle w:val="Subtitel"/>
              <w:rPr>
                <w:lang w:val="nl-NL"/>
              </w:rPr>
            </w:pPr>
            <w:bookmarkStart w:id="10" w:name="do_SubTitel"/>
            <w:r>
              <w:rPr>
                <w:lang w:val="nl-NL"/>
              </w:rPr>
              <w:t xml:space="preserve">Project </w:t>
            </w:r>
            <w:proofErr w:type="spellStart"/>
            <w:r>
              <w:rPr>
                <w:lang w:val="nl-NL"/>
              </w:rPr>
              <w:t>Factsheet</w:t>
            </w:r>
            <w:proofErr w:type="spellEnd"/>
            <w:r>
              <w:rPr>
                <w:lang w:val="nl-NL"/>
              </w:rPr>
              <w:t xml:space="preserve"> Beweeggames KCSB</w:t>
            </w:r>
          </w:p>
        </w:tc>
      </w:tr>
      <w:bookmarkEnd w:id="10"/>
      <w:tr w:rsidR="00363873" w:rsidRPr="00AE7412" w14:paraId="7B86BC1D" w14:textId="77777777" w:rsidTr="61397A49">
        <w:trPr>
          <w:trHeight w:hRule="exact" w:val="964"/>
        </w:trPr>
        <w:tc>
          <w:tcPr>
            <w:cnfStyle w:val="001000000000" w:firstRow="0" w:lastRow="0" w:firstColumn="1" w:lastColumn="0" w:oddVBand="0" w:evenVBand="0" w:oddHBand="0" w:evenHBand="0" w:firstRowFirstColumn="0" w:firstRowLastColumn="0" w:lastRowFirstColumn="0" w:lastRowLastColumn="0"/>
            <w:tcW w:w="9214" w:type="dxa"/>
            <w:gridSpan w:val="3"/>
          </w:tcPr>
          <w:p w14:paraId="7A42E818" w14:textId="4C12C417" w:rsidR="007F0610" w:rsidRPr="00CC64D1" w:rsidRDefault="004A5572" w:rsidP="007F0610">
            <w:pPr>
              <w:pStyle w:val="Auteurs"/>
              <w:rPr>
                <w:lang w:val="en-US"/>
              </w:rPr>
            </w:pPr>
            <w:r w:rsidRPr="00CC64D1">
              <w:rPr>
                <w:lang w:val="en-US"/>
              </w:rPr>
              <w:t>Dr. Ayla Schwarz</w:t>
            </w:r>
          </w:p>
          <w:p w14:paraId="2DA3853C" w14:textId="3E3445FF" w:rsidR="004A5572" w:rsidRPr="00CC64D1" w:rsidRDefault="004A5572" w:rsidP="007F0610">
            <w:pPr>
              <w:pStyle w:val="Auteurs"/>
              <w:rPr>
                <w:lang w:val="en-US"/>
              </w:rPr>
            </w:pPr>
            <w:r w:rsidRPr="00CC64D1">
              <w:rPr>
                <w:lang w:val="en-US"/>
              </w:rPr>
              <w:t>Dr. Monique Simons</w:t>
            </w:r>
          </w:p>
          <w:p w14:paraId="63D8C9AB" w14:textId="77777777" w:rsidR="00363873" w:rsidRDefault="00363873" w:rsidP="005127E5">
            <w:pPr>
              <w:pStyle w:val="Auteurs"/>
            </w:pPr>
          </w:p>
          <w:p w14:paraId="17A26AB2" w14:textId="77777777" w:rsidR="004A5572" w:rsidRDefault="004A5572" w:rsidP="005127E5">
            <w:pPr>
              <w:pStyle w:val="Auteurs"/>
            </w:pPr>
          </w:p>
          <w:p w14:paraId="5FABF6A0" w14:textId="77777777" w:rsidR="004A5572" w:rsidRDefault="004A5572" w:rsidP="005127E5">
            <w:pPr>
              <w:pStyle w:val="Auteurs"/>
            </w:pPr>
          </w:p>
          <w:p w14:paraId="0D300F44" w14:textId="77777777" w:rsidR="004A5572" w:rsidRDefault="004A5572" w:rsidP="005127E5">
            <w:pPr>
              <w:pStyle w:val="Auteurs"/>
            </w:pPr>
          </w:p>
          <w:p w14:paraId="5F8F8B6F" w14:textId="77777777" w:rsidR="004A5572" w:rsidRDefault="004A5572" w:rsidP="005127E5">
            <w:pPr>
              <w:pStyle w:val="Auteurs"/>
            </w:pPr>
          </w:p>
          <w:p w14:paraId="375CBB35" w14:textId="63B9E258" w:rsidR="004A5572" w:rsidRPr="00AE7412" w:rsidRDefault="004A5572" w:rsidP="005127E5">
            <w:pPr>
              <w:pStyle w:val="Auteurs"/>
            </w:pPr>
          </w:p>
        </w:tc>
      </w:tr>
      <w:tr w:rsidR="00363873" w:rsidRPr="00094CCF" w14:paraId="6A6906CE" w14:textId="77777777" w:rsidTr="61397A49">
        <w:trPr>
          <w:trHeight w:hRule="exact" w:val="567"/>
        </w:trPr>
        <w:tc>
          <w:tcPr>
            <w:cnfStyle w:val="001000000000" w:firstRow="0" w:lastRow="0" w:firstColumn="1" w:lastColumn="0" w:oddVBand="0" w:evenVBand="0" w:oddHBand="0" w:evenHBand="0" w:firstRowFirstColumn="0" w:firstRowLastColumn="0" w:lastRowFirstColumn="0" w:lastRowLastColumn="0"/>
            <w:tcW w:w="4320" w:type="dxa"/>
          </w:tcPr>
          <w:p w14:paraId="3A694D1F" w14:textId="6B611C3D" w:rsidR="00D47AAD" w:rsidRPr="00125BF6" w:rsidRDefault="00D75A09" w:rsidP="00D47AAD">
            <w:r w:rsidRPr="00125BF6">
              <w:t xml:space="preserve">Wageningen </w:t>
            </w:r>
            <w:r w:rsidR="00AA0158">
              <w:t>University &amp;</w:t>
            </w:r>
            <w:r w:rsidR="00094CCF" w:rsidRPr="00125BF6">
              <w:t xml:space="preserve"> Research</w:t>
            </w:r>
          </w:p>
          <w:p w14:paraId="21A5A569" w14:textId="77777777" w:rsidR="00363873" w:rsidRDefault="00D47AAD" w:rsidP="00823300">
            <w:r w:rsidRPr="00125BF6">
              <w:t xml:space="preserve">Wageningen, </w:t>
            </w:r>
            <w:r w:rsidR="004A5572">
              <w:t>June</w:t>
            </w:r>
            <w:r w:rsidRPr="00125BF6">
              <w:t xml:space="preserve"> </w:t>
            </w:r>
            <w:r w:rsidR="006714FD">
              <w:t>202</w:t>
            </w:r>
            <w:r w:rsidR="004A5572">
              <w:t>5</w:t>
            </w:r>
          </w:p>
          <w:p w14:paraId="7F0EB734" w14:textId="77777777" w:rsidR="004A5572" w:rsidRDefault="004A5572" w:rsidP="00823300"/>
          <w:p w14:paraId="3165CD16" w14:textId="77777777" w:rsidR="004A5572" w:rsidRDefault="004A5572" w:rsidP="00823300"/>
          <w:p w14:paraId="383135AD" w14:textId="77777777" w:rsidR="004A5572" w:rsidRDefault="004A5572" w:rsidP="00823300"/>
          <w:p w14:paraId="3445A090" w14:textId="77777777" w:rsidR="004A5572" w:rsidRDefault="004A5572" w:rsidP="00823300"/>
          <w:p w14:paraId="74C0704E" w14:textId="0D4F67AD" w:rsidR="004A5572" w:rsidRPr="00125BF6" w:rsidRDefault="004A5572" w:rsidP="00823300"/>
        </w:tc>
        <w:tc>
          <w:tcPr>
            <w:tcW w:w="4894" w:type="dxa"/>
            <w:gridSpan w:val="2"/>
          </w:tcPr>
          <w:p w14:paraId="15A15C92" w14:textId="77777777" w:rsidR="00363873" w:rsidRPr="00125BF6" w:rsidRDefault="00363873" w:rsidP="00363873">
            <w:pPr>
              <w:cnfStyle w:val="000000000000" w:firstRow="0" w:lastRow="0" w:firstColumn="0" w:lastColumn="0" w:oddVBand="0" w:evenVBand="0" w:oddHBand="0" w:evenHBand="0" w:firstRowFirstColumn="0" w:firstRowLastColumn="0" w:lastRowFirstColumn="0" w:lastRowLastColumn="0"/>
            </w:pPr>
          </w:p>
        </w:tc>
      </w:tr>
      <w:tr w:rsidR="00D47AAD" w:rsidRPr="00094CCF" w14:paraId="0D3E2755" w14:textId="77777777" w:rsidTr="61397A49">
        <w:trPr>
          <w:trHeight w:hRule="exact" w:val="567"/>
        </w:trPr>
        <w:tc>
          <w:tcPr>
            <w:cnfStyle w:val="001000000000" w:firstRow="0" w:lastRow="0" w:firstColumn="1" w:lastColumn="0" w:oddVBand="0" w:evenVBand="0" w:oddHBand="0" w:evenHBand="0" w:firstRowFirstColumn="0" w:firstRowLastColumn="0" w:lastRowFirstColumn="0" w:lastRowLastColumn="0"/>
            <w:tcW w:w="9214" w:type="dxa"/>
            <w:gridSpan w:val="3"/>
            <w:tcBorders>
              <w:bottom w:val="single" w:sz="8" w:space="0" w:color="000000" w:themeColor="text1"/>
            </w:tcBorders>
          </w:tcPr>
          <w:p w14:paraId="5A370EC3" w14:textId="77777777" w:rsidR="00D47AAD" w:rsidRPr="00125BF6" w:rsidRDefault="00D47AAD" w:rsidP="00363873"/>
        </w:tc>
      </w:tr>
      <w:tr w:rsidR="00536368" w:rsidRPr="00094CCF" w14:paraId="1E898176" w14:textId="77777777" w:rsidTr="61397A49">
        <w:trPr>
          <w:trHeight w:hRule="exact" w:val="1332"/>
        </w:trPr>
        <w:tc>
          <w:tcPr>
            <w:cnfStyle w:val="001000000000" w:firstRow="0" w:lastRow="0" w:firstColumn="1" w:lastColumn="0" w:oddVBand="0" w:evenVBand="0" w:oddHBand="0" w:evenHBand="0" w:firstRowFirstColumn="0" w:firstRowLastColumn="0" w:lastRowFirstColumn="0" w:lastRowLastColumn="0"/>
            <w:tcW w:w="9214" w:type="dxa"/>
            <w:gridSpan w:val="3"/>
            <w:tcBorders>
              <w:top w:val="single" w:sz="8" w:space="0" w:color="000000" w:themeColor="text1"/>
            </w:tcBorders>
          </w:tcPr>
          <w:p w14:paraId="2477AF36" w14:textId="77777777" w:rsidR="00536368" w:rsidRPr="00125BF6" w:rsidRDefault="00536368" w:rsidP="00363873"/>
        </w:tc>
      </w:tr>
      <w:tr w:rsidR="00536368" w:rsidRPr="00AE7412" w14:paraId="346B187F" w14:textId="77777777" w:rsidTr="61397A49">
        <w:trPr>
          <w:trHeight w:hRule="exact" w:val="1134"/>
        </w:trPr>
        <w:tc>
          <w:tcPr>
            <w:cnfStyle w:val="001000000000" w:firstRow="0" w:lastRow="0" w:firstColumn="1" w:lastColumn="0" w:oddVBand="0" w:evenVBand="0" w:oddHBand="0" w:evenHBand="0" w:firstRowFirstColumn="0" w:firstRowLastColumn="0" w:lastRowFirstColumn="0" w:lastRowLastColumn="0"/>
            <w:tcW w:w="6521" w:type="dxa"/>
            <w:gridSpan w:val="2"/>
          </w:tcPr>
          <w:p w14:paraId="1C38535A" w14:textId="77777777" w:rsidR="00536368" w:rsidRPr="00125BF6" w:rsidRDefault="00536368" w:rsidP="00363873"/>
        </w:tc>
        <w:tc>
          <w:tcPr>
            <w:tcW w:w="2693" w:type="dxa"/>
          </w:tcPr>
          <w:p w14:paraId="0C7D0D12" w14:textId="6EC85037" w:rsidR="00536368" w:rsidRPr="00AE7412" w:rsidRDefault="00536368" w:rsidP="003A5106">
            <w:pPr>
              <w:pStyle w:val="Rapportnummer"/>
              <w:cnfStyle w:val="000000000000" w:firstRow="0" w:lastRow="0" w:firstColumn="0" w:lastColumn="0" w:oddVBand="0" w:evenVBand="0" w:oddHBand="0" w:evenHBand="0" w:firstRowFirstColumn="0" w:firstRowLastColumn="0" w:lastRowFirstColumn="0" w:lastRowLastColumn="0"/>
            </w:pPr>
          </w:p>
        </w:tc>
      </w:tr>
      <w:tr w:rsidR="00536368" w:rsidRPr="00AE7412" w14:paraId="071A0BDD" w14:textId="77777777" w:rsidTr="61397A49">
        <w:trPr>
          <w:trHeight w:hRule="exact" w:val="794"/>
        </w:trPr>
        <w:tc>
          <w:tcPr>
            <w:cnfStyle w:val="001000000000" w:firstRow="0" w:lastRow="0" w:firstColumn="1" w:lastColumn="0" w:oddVBand="0" w:evenVBand="0" w:oddHBand="0" w:evenHBand="0" w:firstRowFirstColumn="0" w:firstRowLastColumn="0" w:lastRowFirstColumn="0" w:lastRowLastColumn="0"/>
            <w:tcW w:w="9214" w:type="dxa"/>
            <w:gridSpan w:val="3"/>
          </w:tcPr>
          <w:p w14:paraId="0B979961" w14:textId="77777777" w:rsidR="00192E6B" w:rsidRPr="00AE7412" w:rsidRDefault="00192E6B" w:rsidP="00192E6B">
            <w:pPr>
              <w:pStyle w:val="Figuurstijl"/>
              <w:ind w:left="-198"/>
            </w:pPr>
          </w:p>
          <w:p w14:paraId="51E3DE87" w14:textId="77777777" w:rsidR="00192E6B" w:rsidRPr="00AE7412" w:rsidRDefault="00192E6B" w:rsidP="00192E6B">
            <w:pPr>
              <w:pStyle w:val="Figuurstijl"/>
              <w:ind w:left="-198"/>
            </w:pPr>
          </w:p>
          <w:p w14:paraId="2DDCB50A" w14:textId="77777777" w:rsidR="00536368" w:rsidRPr="00AE7412" w:rsidRDefault="00536368" w:rsidP="00192E6B"/>
        </w:tc>
      </w:tr>
    </w:tbl>
    <w:sdt>
      <w:sdtPr>
        <w:alias w:val="Kies een logo"/>
        <w:tag w:val="Kies een logo"/>
        <w:id w:val="-397443949"/>
        <w:placeholder>
          <w:docPart w:val="D8F953C5CB8248DEAB13E2BF35EE52F9"/>
        </w:placeholder>
        <w:docPartList>
          <w:docPartGallery w:val="Quick Parts"/>
        </w:docPartList>
      </w:sdtPr>
      <w:sdtEndPr/>
      <w:sdtContent>
        <w:p w14:paraId="0D45DEDA" w14:textId="77777777" w:rsidR="00DC52CF" w:rsidRDefault="00DC52CF" w:rsidP="00094CCF">
          <w:pPr>
            <w:spacing w:line="40" w:lineRule="exact"/>
          </w:pPr>
        </w:p>
        <w:tbl>
          <w:tblPr>
            <w:tblStyle w:val="TableGrid"/>
            <w:tblW w:w="9214" w:type="dxa"/>
            <w:tblBorders>
              <w:bottom w:val="single" w:sz="8" w:space="0" w:color="auto"/>
            </w:tblBorders>
            <w:tblLook w:val="04A0" w:firstRow="1" w:lastRow="0" w:firstColumn="1" w:lastColumn="0" w:noHBand="0" w:noVBand="1"/>
          </w:tblPr>
          <w:tblGrid>
            <w:gridCol w:w="9214"/>
          </w:tblGrid>
          <w:tr w:rsidR="00DC52CF" w14:paraId="58F8306C" w14:textId="77777777" w:rsidTr="00A51B86">
            <w:trPr>
              <w:cnfStyle w:val="100000000000" w:firstRow="1" w:lastRow="0" w:firstColumn="0" w:lastColumn="0" w:oddVBand="0" w:evenVBand="0" w:oddHBand="0" w:evenHBand="0" w:firstRowFirstColumn="0" w:firstRowLastColumn="0" w:lastRowFirstColumn="0" w:lastRowLastColumn="0"/>
              <w:trHeight w:hRule="exact" w:val="1208"/>
            </w:trPr>
            <w:tc>
              <w:tcPr>
                <w:cnfStyle w:val="001000000000" w:firstRow="0" w:lastRow="0" w:firstColumn="1" w:lastColumn="0" w:oddVBand="0" w:evenVBand="0" w:oddHBand="0" w:evenHBand="0" w:firstRowFirstColumn="0" w:firstRowLastColumn="0" w:lastRowFirstColumn="0" w:lastRowLastColumn="0"/>
                <w:tcW w:w="9214"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C830233" w14:textId="77777777" w:rsidR="00DC52CF" w:rsidRDefault="00DC52CF" w:rsidP="00A51B86">
                <w:pPr>
                  <w:pStyle w:val="Logoveld"/>
                  <w:ind w:left="-113"/>
                </w:pPr>
                <w:r>
                  <w:rPr>
                    <w:lang w:val="nl-NL"/>
                  </w:rPr>
                  <w:drawing>
                    <wp:inline distT="0" distB="0" distL="0" distR="0" wp14:anchorId="75C314B8" wp14:editId="57FEBC25">
                      <wp:extent cx="2297151" cy="679311"/>
                      <wp:effectExtent l="0" t="0" r="0" b="6985"/>
                      <wp:docPr id="43" name="Afbeelding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RA_BRGB_OF_.em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97151" cy="679311"/>
                              </a:xfrm>
                              <a:prstGeom prst="rect">
                                <a:avLst/>
                              </a:prstGeom>
                            </pic:spPr>
                          </pic:pic>
                        </a:graphicData>
                      </a:graphic>
                    </wp:inline>
                  </w:drawing>
                </w:r>
              </w:p>
            </w:tc>
          </w:tr>
        </w:tbl>
        <w:p w14:paraId="44668D87" w14:textId="77777777" w:rsidR="00094CCF" w:rsidRDefault="00E754F8" w:rsidP="00094CCF">
          <w:pPr>
            <w:spacing w:line="40" w:lineRule="exact"/>
          </w:pPr>
        </w:p>
      </w:sdtContent>
    </w:sdt>
    <w:p w14:paraId="2D505C45" w14:textId="77777777" w:rsidR="00353934" w:rsidRPr="00AE7412" w:rsidRDefault="00353934" w:rsidP="0090631B">
      <w:pPr>
        <w:spacing w:line="40" w:lineRule="exact"/>
      </w:pPr>
    </w:p>
    <w:p w14:paraId="7EF08FF0" w14:textId="77777777" w:rsidR="00D014DA" w:rsidRPr="00AE7412" w:rsidRDefault="00D014DA">
      <w:pPr>
        <w:spacing w:after="200" w:line="276" w:lineRule="auto"/>
      </w:pPr>
      <w:r w:rsidRPr="00AE7412">
        <w:br w:type="page"/>
      </w:r>
    </w:p>
    <w:p w14:paraId="6DCEF853" w14:textId="6C5389A7" w:rsidR="008C6CC0" w:rsidRPr="00AE7412" w:rsidRDefault="006714FD" w:rsidP="006E1882">
      <w:pPr>
        <w:pStyle w:val="Colophonstandaard"/>
      </w:pPr>
      <w:r w:rsidRPr="61397A49">
        <w:rPr>
          <w:lang w:val="it-IT"/>
        </w:rPr>
        <w:lastRenderedPageBreak/>
        <w:t>202</w:t>
      </w:r>
      <w:r w:rsidR="004A5572">
        <w:rPr>
          <w:lang w:val="it-IT"/>
        </w:rPr>
        <w:t>5</w:t>
      </w:r>
      <w:r w:rsidR="008C6CC0" w:rsidRPr="61397A49">
        <w:rPr>
          <w:lang w:val="it-IT"/>
        </w:rPr>
        <w:t xml:space="preserve">. </w:t>
      </w:r>
      <w:r w:rsidR="00CC64D1" w:rsidRPr="00CC64D1">
        <w:rPr>
          <w:lang w:val="it-IT"/>
        </w:rPr>
        <w:t>State-of-the-art of exergames - An umbrella scoping review</w:t>
      </w:r>
      <w:r w:rsidR="00AD354E" w:rsidRPr="61397A49">
        <w:rPr>
          <w:i/>
          <w:iCs/>
        </w:rPr>
        <w:t>.</w:t>
      </w:r>
      <w:r w:rsidR="008C6CC0">
        <w:t xml:space="preserve"> Wageningen, </w:t>
      </w:r>
      <w:r w:rsidR="00AD354E">
        <w:t xml:space="preserve">Wageningen </w:t>
      </w:r>
      <w:r w:rsidR="00AA0158">
        <w:t>University &amp;</w:t>
      </w:r>
      <w:r w:rsidR="00DC52CF">
        <w:t xml:space="preserve"> Research,</w:t>
      </w:r>
      <w:r w:rsidR="008C6CC0">
        <w:t xml:space="preserve"> </w:t>
      </w:r>
      <w:r w:rsidR="00C477B8">
        <w:t>Report</w:t>
      </w:r>
      <w:r w:rsidR="008C6CC0">
        <w:t xml:space="preserve">. </w:t>
      </w:r>
      <w:r w:rsidR="007F17E7">
        <w:t>2</w:t>
      </w:r>
      <w:r w:rsidR="00EE2614">
        <w:t>7</w:t>
      </w:r>
      <w:r w:rsidR="008C6CC0">
        <w:t xml:space="preserve"> </w:t>
      </w:r>
      <w:r w:rsidR="008014A1">
        <w:t>pp</w:t>
      </w:r>
      <w:r w:rsidR="008C6CC0">
        <w:t>.</w:t>
      </w:r>
    </w:p>
    <w:p w14:paraId="38197805" w14:textId="77777777" w:rsidR="008C6CC0" w:rsidRPr="00AE7412" w:rsidRDefault="008C6CC0" w:rsidP="006E1882">
      <w:pPr>
        <w:pStyle w:val="Colophonstandaard"/>
      </w:pPr>
    </w:p>
    <w:p w14:paraId="1CBAEDFB" w14:textId="77777777" w:rsidR="00AA0158" w:rsidRPr="00AE7412" w:rsidRDefault="00AA0158" w:rsidP="00D75A09">
      <w:pPr>
        <w:pStyle w:val="Colophonstandaard"/>
      </w:pPr>
    </w:p>
    <w:p w14:paraId="0B903359" w14:textId="0BC948D4" w:rsidR="00564762" w:rsidRPr="00FF021C" w:rsidRDefault="00AA0158" w:rsidP="00564762">
      <w:pPr>
        <w:pStyle w:val="Colophonstandaard"/>
      </w:pPr>
      <w:r>
        <w:rPr>
          <w:noProof/>
        </w:rPr>
        <w:drawing>
          <wp:inline distT="0" distB="0" distL="0" distR="0" wp14:anchorId="43DB3A57" wp14:editId="42060F36">
            <wp:extent cx="144000" cy="144643"/>
            <wp:effectExtent l="0" t="0" r="8890" b="8255"/>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4000" cy="144643"/>
                    </a:xfrm>
                    <a:prstGeom prst="rect">
                      <a:avLst/>
                    </a:prstGeom>
                  </pic:spPr>
                </pic:pic>
              </a:graphicData>
            </a:graphic>
          </wp:inline>
        </w:drawing>
      </w:r>
      <w:r>
        <w:t xml:space="preserve"> 202</w:t>
      </w:r>
      <w:r w:rsidR="004A5572">
        <w:t>5</w:t>
      </w:r>
      <w:r w:rsidR="00D75A09">
        <w:t xml:space="preserve"> </w:t>
      </w:r>
      <w:r w:rsidR="00564762">
        <w:t xml:space="preserve">Wageningen </w:t>
      </w:r>
      <w:r>
        <w:t>University &amp;</w:t>
      </w:r>
      <w:r w:rsidR="00DC52CF">
        <w:t xml:space="preserve"> Research</w:t>
      </w:r>
    </w:p>
    <w:p w14:paraId="692C377B" w14:textId="77777777" w:rsidR="00D75A09" w:rsidRPr="00AE7412" w:rsidRDefault="00D75A09" w:rsidP="00D75A09">
      <w:pPr>
        <w:pStyle w:val="Colophonstandaard"/>
      </w:pPr>
    </w:p>
    <w:p w14:paraId="541634BB" w14:textId="3DA122A4" w:rsidR="00654D8C" w:rsidRPr="00654D8C" w:rsidRDefault="00654D8C" w:rsidP="00654D8C">
      <w:pPr>
        <w:pStyle w:val="Colophonstandaard"/>
        <w:rPr>
          <w:lang w:val="en-US"/>
        </w:rPr>
      </w:pPr>
      <w:r w:rsidRPr="00654D8C">
        <w:rPr>
          <w:lang w:val="en-US"/>
        </w:rPr>
        <w:t xml:space="preserve">This report was prepared by Wageningen University &amp; Research (WUR) to provide scientific input for the development of a factsheet by Kenniscentrum Sport &amp; </w:t>
      </w:r>
      <w:proofErr w:type="spellStart"/>
      <w:r w:rsidRPr="00654D8C">
        <w:rPr>
          <w:lang w:val="en-US"/>
        </w:rPr>
        <w:t>Bewegen</w:t>
      </w:r>
      <w:proofErr w:type="spellEnd"/>
      <w:r w:rsidRPr="00654D8C">
        <w:rPr>
          <w:lang w:val="en-US"/>
        </w:rPr>
        <w:t xml:space="preserve"> (</w:t>
      </w:r>
      <w:proofErr w:type="spellStart"/>
      <w:r w:rsidRPr="00654D8C">
        <w:rPr>
          <w:lang w:val="en-US"/>
        </w:rPr>
        <w:t>K</w:t>
      </w:r>
      <w:r w:rsidR="007D4B66">
        <w:rPr>
          <w:lang w:val="en-US"/>
        </w:rPr>
        <w:t>c</w:t>
      </w:r>
      <w:r w:rsidRPr="00654D8C">
        <w:rPr>
          <w:lang w:val="en-US"/>
        </w:rPr>
        <w:t>SB</w:t>
      </w:r>
      <w:proofErr w:type="spellEnd"/>
      <w:r w:rsidRPr="00654D8C">
        <w:rPr>
          <w:lang w:val="en-US"/>
        </w:rPr>
        <w:t>).</w:t>
      </w:r>
    </w:p>
    <w:p w14:paraId="646DCEC2" w14:textId="77777777" w:rsidR="00A16688" w:rsidRPr="007F17E7" w:rsidRDefault="00654D8C" w:rsidP="000803FC">
      <w:pPr>
        <w:pStyle w:val="Colophonstandaard"/>
        <w:numPr>
          <w:ilvl w:val="0"/>
          <w:numId w:val="36"/>
        </w:numPr>
        <w:rPr>
          <w:lang w:val="en-US"/>
        </w:rPr>
      </w:pPr>
      <w:r w:rsidRPr="00654D8C">
        <w:rPr>
          <w:lang w:val="en-US"/>
        </w:rPr>
        <w:t xml:space="preserve">Acquisition, duplication, and transmission of this report </w:t>
      </w:r>
      <w:r w:rsidR="00A16688" w:rsidRPr="007F17E7">
        <w:t xml:space="preserve">is permitted with clear acknowledgement of the source. </w:t>
      </w:r>
    </w:p>
    <w:p w14:paraId="45BC626E" w14:textId="77777777" w:rsidR="00A16688" w:rsidRPr="007F17E7" w:rsidRDefault="00A16688" w:rsidP="00A16688">
      <w:pPr>
        <w:pStyle w:val="Colophonopsomming"/>
        <w:numPr>
          <w:ilvl w:val="0"/>
          <w:numId w:val="36"/>
        </w:numPr>
      </w:pPr>
      <w:r w:rsidRPr="007F17E7">
        <w:t>Acquisition, duplication and transmission is not permitted for commercial purposes and/or monetary gain.</w:t>
      </w:r>
    </w:p>
    <w:p w14:paraId="1FABB639" w14:textId="77777777" w:rsidR="00C111FF" w:rsidRPr="007F17E7" w:rsidRDefault="00C111FF" w:rsidP="00C111FF">
      <w:pPr>
        <w:pStyle w:val="Colophonopsomming"/>
        <w:numPr>
          <w:ilvl w:val="0"/>
          <w:numId w:val="36"/>
        </w:numPr>
      </w:pPr>
      <w:r w:rsidRPr="007F17E7">
        <w:t>Acquisition, duplication and transmission is not permitted of any parts of this report for which the copyrights clearly rest with other parties and/or are reserved.</w:t>
      </w:r>
    </w:p>
    <w:p w14:paraId="538A9A43" w14:textId="43F21379" w:rsidR="00654D8C" w:rsidRPr="00654D8C" w:rsidRDefault="00654D8C" w:rsidP="00654D8C">
      <w:pPr>
        <w:pStyle w:val="Colophonstandaard"/>
        <w:numPr>
          <w:ilvl w:val="0"/>
          <w:numId w:val="36"/>
        </w:numPr>
        <w:rPr>
          <w:lang w:val="en-US"/>
        </w:rPr>
      </w:pPr>
      <w:r w:rsidRPr="00654D8C">
        <w:rPr>
          <w:lang w:val="en-US"/>
        </w:rPr>
        <w:t xml:space="preserve">Wageningen University &amp; Research assumes no liability for </w:t>
      </w:r>
      <w:r w:rsidR="007F17E7" w:rsidRPr="007F17E7">
        <w:t>any losses resulting from the use of the research results or recommendations in this report</w:t>
      </w:r>
      <w:r w:rsidRPr="00654D8C">
        <w:rPr>
          <w:lang w:val="en-US"/>
        </w:rPr>
        <w:t>.</w:t>
      </w:r>
    </w:p>
    <w:p w14:paraId="074CEDB6" w14:textId="77777777" w:rsidR="00654D8C" w:rsidRPr="00654D8C" w:rsidRDefault="00654D8C" w:rsidP="00654D8C">
      <w:pPr>
        <w:pStyle w:val="Colophonstandaard"/>
        <w:rPr>
          <w:lang w:val="en-US"/>
        </w:rPr>
      </w:pPr>
      <w:r w:rsidRPr="00654D8C">
        <w:rPr>
          <w:lang w:val="en-US"/>
        </w:rPr>
        <w:t>Please note: a scientific publication based on the contents of this report will be submitted separately by Wageningen University &amp; Research.</w:t>
      </w:r>
    </w:p>
    <w:p w14:paraId="4AFE7720" w14:textId="77777777" w:rsidR="00654D8C" w:rsidRPr="00654D8C" w:rsidRDefault="00654D8C" w:rsidP="006E1882">
      <w:pPr>
        <w:pStyle w:val="Colophonstandaard"/>
        <w:rPr>
          <w:lang w:val="en-US"/>
        </w:rPr>
      </w:pPr>
    </w:p>
    <w:p w14:paraId="48F37F66" w14:textId="77777777" w:rsidR="00654D8C" w:rsidRDefault="00654D8C" w:rsidP="006E1882">
      <w:pPr>
        <w:pStyle w:val="Colophonstandaard"/>
        <w:rPr>
          <w:lang w:val="en-US"/>
        </w:rPr>
      </w:pPr>
    </w:p>
    <w:p w14:paraId="291372A4" w14:textId="77777777" w:rsidR="00450662" w:rsidRPr="00A8458B" w:rsidRDefault="00450662" w:rsidP="00450662">
      <w:pPr>
        <w:pStyle w:val="Colophonstandaard"/>
        <w:rPr>
          <w:b/>
          <w:bCs/>
          <w:lang w:val="en-US"/>
        </w:rPr>
      </w:pPr>
      <w:r w:rsidRPr="00A8458B">
        <w:rPr>
          <w:b/>
          <w:bCs/>
          <w:lang w:val="en-US"/>
        </w:rPr>
        <w:t xml:space="preserve">Acknowledgements </w:t>
      </w:r>
    </w:p>
    <w:p w14:paraId="2AAECAF5" w14:textId="68002ACC" w:rsidR="00450662" w:rsidRPr="00450662" w:rsidRDefault="00450662" w:rsidP="00450662">
      <w:pPr>
        <w:pStyle w:val="Colophonstandaard"/>
        <w:rPr>
          <w:lang w:val="en-US"/>
        </w:rPr>
      </w:pPr>
      <w:r w:rsidRPr="00450662">
        <w:rPr>
          <w:lang w:val="en-US"/>
        </w:rPr>
        <w:t>Marleen Rijkens supported in the scoping review process, including in setting up the search strategy</w:t>
      </w:r>
      <w:r w:rsidR="00CE6BCF">
        <w:rPr>
          <w:lang w:val="en-US"/>
        </w:rPr>
        <w:t xml:space="preserve">, </w:t>
      </w:r>
      <w:r w:rsidR="00391DC9">
        <w:rPr>
          <w:lang w:val="en-US"/>
        </w:rPr>
        <w:t>conducting the search</w:t>
      </w:r>
      <w:r w:rsidR="00ED7102">
        <w:rPr>
          <w:lang w:val="en-US"/>
        </w:rPr>
        <w:t>,</w:t>
      </w:r>
      <w:r w:rsidR="00236991">
        <w:rPr>
          <w:lang w:val="en-US"/>
        </w:rPr>
        <w:t xml:space="preserve"> and full text selection</w:t>
      </w:r>
      <w:r w:rsidRPr="00450662">
        <w:rPr>
          <w:lang w:val="en-US"/>
        </w:rPr>
        <w:t xml:space="preserve">. </w:t>
      </w:r>
    </w:p>
    <w:p w14:paraId="0EACDA0C" w14:textId="77777777" w:rsidR="00450662" w:rsidRPr="00450662" w:rsidRDefault="00450662" w:rsidP="00450662">
      <w:pPr>
        <w:pStyle w:val="Colophonstandaard"/>
        <w:rPr>
          <w:lang w:val="en-US"/>
        </w:rPr>
      </w:pPr>
      <w:r w:rsidRPr="00450662">
        <w:rPr>
          <w:lang w:val="en-US"/>
        </w:rPr>
        <w:t xml:space="preserve"> </w:t>
      </w:r>
    </w:p>
    <w:p w14:paraId="1835A4F3" w14:textId="77777777" w:rsidR="00450662" w:rsidRPr="00450662" w:rsidRDefault="00450662" w:rsidP="00450662">
      <w:pPr>
        <w:pStyle w:val="Colophonstandaard"/>
        <w:rPr>
          <w:lang w:val="en-US"/>
        </w:rPr>
      </w:pPr>
    </w:p>
    <w:p w14:paraId="5D05C6A8" w14:textId="77777777" w:rsidR="00450662" w:rsidRPr="00A8458B" w:rsidRDefault="00450662" w:rsidP="00450662">
      <w:pPr>
        <w:pStyle w:val="Colophonstandaard"/>
        <w:rPr>
          <w:b/>
          <w:bCs/>
          <w:lang w:val="en-US"/>
        </w:rPr>
      </w:pPr>
      <w:r w:rsidRPr="00A8458B">
        <w:rPr>
          <w:b/>
          <w:bCs/>
          <w:lang w:val="en-US"/>
        </w:rPr>
        <w:t xml:space="preserve">Funding </w:t>
      </w:r>
    </w:p>
    <w:p w14:paraId="001EE34C" w14:textId="264501E8" w:rsidR="004E5686" w:rsidRPr="00654D8C" w:rsidRDefault="00450662" w:rsidP="00450662">
      <w:pPr>
        <w:pStyle w:val="Colophonstandaard"/>
        <w:rPr>
          <w:lang w:val="en-US"/>
        </w:rPr>
        <w:sectPr w:rsidR="004E5686" w:rsidRPr="00654D8C" w:rsidSect="00553460">
          <w:headerReference w:type="even" r:id="rId13"/>
          <w:headerReference w:type="default" r:id="rId14"/>
          <w:footerReference w:type="default" r:id="rId15"/>
          <w:headerReference w:type="first" r:id="rId16"/>
          <w:pgSz w:w="11906" w:h="16838" w:code="9"/>
          <w:pgMar w:top="454" w:right="1531" w:bottom="737" w:left="1531" w:header="454" w:footer="454" w:gutter="0"/>
          <w:cols w:space="708"/>
          <w:titlePg/>
          <w:docGrid w:linePitch="360"/>
        </w:sectPr>
      </w:pPr>
      <w:r w:rsidRPr="00450662">
        <w:rPr>
          <w:lang w:val="en-US"/>
        </w:rPr>
        <w:t>This review is funded by Knowledge Centre for Sports &amp; Physical Activity Netherlands. The funder had no role in the data collection, data analysis or writing of the review, and was only involved in developing the research questions.</w:t>
      </w:r>
    </w:p>
    <w:bookmarkEnd w:id="0"/>
    <w:bookmarkEnd w:id="1"/>
    <w:bookmarkEnd w:id="2"/>
    <w:bookmarkEnd w:id="3"/>
    <w:bookmarkEnd w:id="4"/>
    <w:bookmarkEnd w:id="5"/>
    <w:bookmarkEnd w:id="6"/>
    <w:bookmarkEnd w:id="7"/>
    <w:bookmarkEnd w:id="8"/>
    <w:p w14:paraId="406B3CC1" w14:textId="77777777" w:rsidR="005F1408" w:rsidRPr="00AE7412" w:rsidRDefault="008014A1" w:rsidP="00E642CC">
      <w:pPr>
        <w:pStyle w:val="KopInhoudsopgave"/>
      </w:pPr>
      <w:r w:rsidRPr="00AE7412">
        <w:lastRenderedPageBreak/>
        <w:t>Contents</w:t>
      </w:r>
    </w:p>
    <w:sdt>
      <w:sdtPr>
        <w:rPr>
          <w:b w:val="0"/>
          <w:noProof w:val="0"/>
        </w:rPr>
        <w:id w:val="334192402"/>
        <w:docPartObj>
          <w:docPartGallery w:val="Table of Contents"/>
          <w:docPartUnique/>
        </w:docPartObj>
      </w:sdtPr>
      <w:sdtEndPr>
        <w:rPr>
          <w:b/>
          <w:bCs/>
          <w:noProof/>
        </w:rPr>
      </w:sdtEndPr>
      <w:sdtContent>
        <w:sdt>
          <w:sdtPr>
            <w:rPr>
              <w:b w:val="0"/>
              <w:noProof w:val="0"/>
            </w:rPr>
            <w:id w:val="-803847488"/>
            <w:docPartObj>
              <w:docPartGallery w:val="Table of Contents"/>
              <w:docPartUnique/>
            </w:docPartObj>
          </w:sdtPr>
          <w:sdtEndPr>
            <w:rPr>
              <w:b/>
              <w:bCs/>
              <w:noProof/>
            </w:rPr>
          </w:sdtEndPr>
          <w:sdtContent>
            <w:p w14:paraId="344AF272" w14:textId="25419DA1" w:rsidR="00EE2614" w:rsidRDefault="00E731F4">
              <w:pPr>
                <w:pStyle w:val="TOC1"/>
                <w:rPr>
                  <w:rFonts w:asciiTheme="minorHAnsi" w:eastAsiaTheme="minorEastAsia" w:hAnsiTheme="minorHAnsi"/>
                  <w:b w:val="0"/>
                  <w:kern w:val="2"/>
                  <w:sz w:val="24"/>
                  <w:szCs w:val="24"/>
                  <w:lang w:val="nl-NL" w:eastAsia="nl-NL"/>
                  <w14:ligatures w14:val="standardContextual"/>
                </w:rPr>
              </w:pPr>
              <w:r>
                <w:fldChar w:fldCharType="begin"/>
              </w:r>
              <w:r>
                <w:instrText xml:space="preserve"> TOC \o "2-3" \h \z \t "Kop 1;1;Kop 1 ongenummerd;1;Kop 1 met 2 regels;1;Titel balk;2" </w:instrText>
              </w:r>
              <w:r>
                <w:fldChar w:fldCharType="separate"/>
              </w:r>
              <w:hyperlink w:anchor="_Toc202181804" w:history="1">
                <w:r w:rsidR="00EE2614" w:rsidRPr="006F7FB3">
                  <w:rPr>
                    <w:rStyle w:val="Hyperlink"/>
                  </w:rPr>
                  <w:t>1</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rPr>
                  <w:t>Introduction</w:t>
                </w:r>
                <w:r w:rsidR="00EE2614">
                  <w:rPr>
                    <w:webHidden/>
                  </w:rPr>
                  <w:tab/>
                </w:r>
                <w:r w:rsidR="00EE2614">
                  <w:rPr>
                    <w:webHidden/>
                  </w:rPr>
                  <w:fldChar w:fldCharType="begin"/>
                </w:r>
                <w:r w:rsidR="00EE2614">
                  <w:rPr>
                    <w:webHidden/>
                  </w:rPr>
                  <w:instrText xml:space="preserve"> PAGEREF _Toc202181804 \h </w:instrText>
                </w:r>
                <w:r w:rsidR="00EE2614">
                  <w:rPr>
                    <w:webHidden/>
                  </w:rPr>
                </w:r>
                <w:r w:rsidR="00EE2614">
                  <w:rPr>
                    <w:webHidden/>
                  </w:rPr>
                  <w:fldChar w:fldCharType="separate"/>
                </w:r>
                <w:r w:rsidR="00085BB9">
                  <w:rPr>
                    <w:webHidden/>
                  </w:rPr>
                  <w:t>4</w:t>
                </w:r>
                <w:r w:rsidR="00EE2614">
                  <w:rPr>
                    <w:webHidden/>
                  </w:rPr>
                  <w:fldChar w:fldCharType="end"/>
                </w:r>
              </w:hyperlink>
            </w:p>
            <w:p w14:paraId="3A43C480" w14:textId="7AA4A788"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05" w:history="1">
                <w:r w:rsidR="00EE2614" w:rsidRPr="006F7FB3">
                  <w:rPr>
                    <w:rStyle w:val="Hyperlink"/>
                  </w:rPr>
                  <w:t>2</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rPr>
                  <w:t>Methods</w:t>
                </w:r>
                <w:r w:rsidR="00EE2614">
                  <w:rPr>
                    <w:webHidden/>
                  </w:rPr>
                  <w:tab/>
                </w:r>
                <w:r w:rsidR="00EE2614">
                  <w:rPr>
                    <w:webHidden/>
                  </w:rPr>
                  <w:fldChar w:fldCharType="begin"/>
                </w:r>
                <w:r w:rsidR="00EE2614">
                  <w:rPr>
                    <w:webHidden/>
                  </w:rPr>
                  <w:instrText xml:space="preserve"> PAGEREF _Toc202181805 \h </w:instrText>
                </w:r>
                <w:r w:rsidR="00EE2614">
                  <w:rPr>
                    <w:webHidden/>
                  </w:rPr>
                </w:r>
                <w:r w:rsidR="00EE2614">
                  <w:rPr>
                    <w:webHidden/>
                  </w:rPr>
                  <w:fldChar w:fldCharType="separate"/>
                </w:r>
                <w:r w:rsidR="00085BB9">
                  <w:rPr>
                    <w:webHidden/>
                  </w:rPr>
                  <w:t>5</w:t>
                </w:r>
                <w:r w:rsidR="00EE2614">
                  <w:rPr>
                    <w:webHidden/>
                  </w:rPr>
                  <w:fldChar w:fldCharType="end"/>
                </w:r>
              </w:hyperlink>
            </w:p>
            <w:p w14:paraId="54D6281C" w14:textId="5E8D0ACC"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06" w:history="1">
                <w:r w:rsidR="00EE2614" w:rsidRPr="006F7FB3">
                  <w:rPr>
                    <w:rStyle w:val="Hyperlink"/>
                  </w:rPr>
                  <w:t>3</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rPr>
                  <w:t>Results</w:t>
                </w:r>
                <w:r w:rsidR="00EE2614">
                  <w:rPr>
                    <w:webHidden/>
                  </w:rPr>
                  <w:tab/>
                </w:r>
                <w:r w:rsidR="00EE2614">
                  <w:rPr>
                    <w:webHidden/>
                  </w:rPr>
                  <w:fldChar w:fldCharType="begin"/>
                </w:r>
                <w:r w:rsidR="00EE2614">
                  <w:rPr>
                    <w:webHidden/>
                  </w:rPr>
                  <w:instrText xml:space="preserve"> PAGEREF _Toc202181806 \h </w:instrText>
                </w:r>
                <w:r w:rsidR="00EE2614">
                  <w:rPr>
                    <w:webHidden/>
                  </w:rPr>
                </w:r>
                <w:r w:rsidR="00EE2614">
                  <w:rPr>
                    <w:webHidden/>
                  </w:rPr>
                  <w:fldChar w:fldCharType="separate"/>
                </w:r>
                <w:r w:rsidR="00085BB9">
                  <w:rPr>
                    <w:webHidden/>
                  </w:rPr>
                  <w:t>6</w:t>
                </w:r>
                <w:r w:rsidR="00EE2614">
                  <w:rPr>
                    <w:webHidden/>
                  </w:rPr>
                  <w:fldChar w:fldCharType="end"/>
                </w:r>
              </w:hyperlink>
            </w:p>
            <w:p w14:paraId="36CD8A32" w14:textId="3FE68A37"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07" w:history="1">
                <w:r w:rsidR="00EE2614" w:rsidRPr="006F7FB3">
                  <w:rPr>
                    <w:rStyle w:val="Hyperlink"/>
                    <w:lang w:val="en-US"/>
                  </w:rPr>
                  <w:t>4</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What are exergames</w:t>
                </w:r>
                <w:r w:rsidR="00EE2614">
                  <w:rPr>
                    <w:webHidden/>
                  </w:rPr>
                  <w:tab/>
                </w:r>
                <w:r w:rsidR="00EE2614">
                  <w:rPr>
                    <w:webHidden/>
                  </w:rPr>
                  <w:fldChar w:fldCharType="begin"/>
                </w:r>
                <w:r w:rsidR="00EE2614">
                  <w:rPr>
                    <w:webHidden/>
                  </w:rPr>
                  <w:instrText xml:space="preserve"> PAGEREF _Toc202181807 \h </w:instrText>
                </w:r>
                <w:r w:rsidR="00EE2614">
                  <w:rPr>
                    <w:webHidden/>
                  </w:rPr>
                </w:r>
                <w:r w:rsidR="00EE2614">
                  <w:rPr>
                    <w:webHidden/>
                  </w:rPr>
                  <w:fldChar w:fldCharType="separate"/>
                </w:r>
                <w:r w:rsidR="00085BB9">
                  <w:rPr>
                    <w:webHidden/>
                  </w:rPr>
                  <w:t>8</w:t>
                </w:r>
                <w:r w:rsidR="00EE2614">
                  <w:rPr>
                    <w:webHidden/>
                  </w:rPr>
                  <w:fldChar w:fldCharType="end"/>
                </w:r>
              </w:hyperlink>
            </w:p>
            <w:p w14:paraId="063B79B5" w14:textId="698E5A2C"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08" w:history="1">
                <w:r w:rsidR="00EE2614" w:rsidRPr="006F7FB3">
                  <w:rPr>
                    <w:rStyle w:val="Hyperlink"/>
                    <w:lang w:val="en-US"/>
                  </w:rPr>
                  <w:t>5</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How are exergames used in practice?</w:t>
                </w:r>
                <w:r w:rsidR="00EE2614">
                  <w:rPr>
                    <w:webHidden/>
                  </w:rPr>
                  <w:tab/>
                </w:r>
                <w:r w:rsidR="00EE2614">
                  <w:rPr>
                    <w:webHidden/>
                  </w:rPr>
                  <w:fldChar w:fldCharType="begin"/>
                </w:r>
                <w:r w:rsidR="00EE2614">
                  <w:rPr>
                    <w:webHidden/>
                  </w:rPr>
                  <w:instrText xml:space="preserve"> PAGEREF _Toc202181808 \h </w:instrText>
                </w:r>
                <w:r w:rsidR="00EE2614">
                  <w:rPr>
                    <w:webHidden/>
                  </w:rPr>
                </w:r>
                <w:r w:rsidR="00EE2614">
                  <w:rPr>
                    <w:webHidden/>
                  </w:rPr>
                  <w:fldChar w:fldCharType="separate"/>
                </w:r>
                <w:r w:rsidR="00085BB9">
                  <w:rPr>
                    <w:webHidden/>
                  </w:rPr>
                  <w:t>12</w:t>
                </w:r>
                <w:r w:rsidR="00EE2614">
                  <w:rPr>
                    <w:webHidden/>
                  </w:rPr>
                  <w:fldChar w:fldCharType="end"/>
                </w:r>
              </w:hyperlink>
            </w:p>
            <w:p w14:paraId="32B8CA8E" w14:textId="790D0433"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09" w:history="1">
                <w:r w:rsidR="00EE2614" w:rsidRPr="006F7FB3">
                  <w:rPr>
                    <w:rStyle w:val="Hyperlink"/>
                    <w:lang w:val="en-US"/>
                  </w:rPr>
                  <w:t>6</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What is the effect of exergames?</w:t>
                </w:r>
                <w:r w:rsidR="00EE2614">
                  <w:rPr>
                    <w:webHidden/>
                  </w:rPr>
                  <w:tab/>
                </w:r>
                <w:r w:rsidR="00EE2614">
                  <w:rPr>
                    <w:webHidden/>
                  </w:rPr>
                  <w:fldChar w:fldCharType="begin"/>
                </w:r>
                <w:r w:rsidR="00EE2614">
                  <w:rPr>
                    <w:webHidden/>
                  </w:rPr>
                  <w:instrText xml:space="preserve"> PAGEREF _Toc202181809 \h </w:instrText>
                </w:r>
                <w:r w:rsidR="00EE2614">
                  <w:rPr>
                    <w:webHidden/>
                  </w:rPr>
                </w:r>
                <w:r w:rsidR="00EE2614">
                  <w:rPr>
                    <w:webHidden/>
                  </w:rPr>
                  <w:fldChar w:fldCharType="separate"/>
                </w:r>
                <w:r w:rsidR="00085BB9">
                  <w:rPr>
                    <w:webHidden/>
                  </w:rPr>
                  <w:t>13</w:t>
                </w:r>
                <w:r w:rsidR="00EE2614">
                  <w:rPr>
                    <w:webHidden/>
                  </w:rPr>
                  <w:fldChar w:fldCharType="end"/>
                </w:r>
              </w:hyperlink>
            </w:p>
            <w:p w14:paraId="763F6D18" w14:textId="26885FF5"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10" w:history="1">
                <w:r w:rsidR="00EE2614" w:rsidRPr="006F7FB3">
                  <w:rPr>
                    <w:rStyle w:val="Hyperlink"/>
                    <w:lang w:val="en-US"/>
                  </w:rPr>
                  <w:t>7</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Which factors influence the effectiveness of exergames?</w:t>
                </w:r>
                <w:r w:rsidR="00EE2614">
                  <w:rPr>
                    <w:webHidden/>
                  </w:rPr>
                  <w:tab/>
                </w:r>
                <w:r w:rsidR="00EE2614">
                  <w:rPr>
                    <w:webHidden/>
                  </w:rPr>
                  <w:fldChar w:fldCharType="begin"/>
                </w:r>
                <w:r w:rsidR="00EE2614">
                  <w:rPr>
                    <w:webHidden/>
                  </w:rPr>
                  <w:instrText xml:space="preserve"> PAGEREF _Toc202181810 \h </w:instrText>
                </w:r>
                <w:r w:rsidR="00EE2614">
                  <w:rPr>
                    <w:webHidden/>
                  </w:rPr>
                </w:r>
                <w:r w:rsidR="00EE2614">
                  <w:rPr>
                    <w:webHidden/>
                  </w:rPr>
                  <w:fldChar w:fldCharType="separate"/>
                </w:r>
                <w:r w:rsidR="00085BB9">
                  <w:rPr>
                    <w:webHidden/>
                  </w:rPr>
                  <w:t>15</w:t>
                </w:r>
                <w:r w:rsidR="00EE2614">
                  <w:rPr>
                    <w:webHidden/>
                  </w:rPr>
                  <w:fldChar w:fldCharType="end"/>
                </w:r>
              </w:hyperlink>
            </w:p>
            <w:p w14:paraId="7A4924CE" w14:textId="27B5B7CA"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11" w:history="1">
                <w:r w:rsidR="00EE2614" w:rsidRPr="006F7FB3">
                  <w:rPr>
                    <w:rStyle w:val="Hyperlink"/>
                    <w:lang w:val="en-US"/>
                  </w:rPr>
                  <w:t>8</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Which target groups can (or cannot) benefit from exergames?</w:t>
                </w:r>
                <w:r w:rsidR="00EE2614">
                  <w:rPr>
                    <w:webHidden/>
                  </w:rPr>
                  <w:tab/>
                </w:r>
                <w:r w:rsidR="00EE2614">
                  <w:rPr>
                    <w:webHidden/>
                  </w:rPr>
                  <w:fldChar w:fldCharType="begin"/>
                </w:r>
                <w:r w:rsidR="00EE2614">
                  <w:rPr>
                    <w:webHidden/>
                  </w:rPr>
                  <w:instrText xml:space="preserve"> PAGEREF _Toc202181811 \h </w:instrText>
                </w:r>
                <w:r w:rsidR="00EE2614">
                  <w:rPr>
                    <w:webHidden/>
                  </w:rPr>
                </w:r>
                <w:r w:rsidR="00EE2614">
                  <w:rPr>
                    <w:webHidden/>
                  </w:rPr>
                  <w:fldChar w:fldCharType="separate"/>
                </w:r>
                <w:r w:rsidR="00085BB9">
                  <w:rPr>
                    <w:webHidden/>
                  </w:rPr>
                  <w:t>16</w:t>
                </w:r>
                <w:r w:rsidR="00EE2614">
                  <w:rPr>
                    <w:webHidden/>
                  </w:rPr>
                  <w:fldChar w:fldCharType="end"/>
                </w:r>
              </w:hyperlink>
            </w:p>
            <w:p w14:paraId="6315F309" w14:textId="3C66CDCE"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12" w:history="1">
                <w:r w:rsidR="00EE2614" w:rsidRPr="006F7FB3">
                  <w:rPr>
                    <w:rStyle w:val="Hyperlink"/>
                    <w:lang w:val="en-US"/>
                  </w:rPr>
                  <w:t>9</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What advantages do exergames offer compared to traditional sports and physical activity?</w:t>
                </w:r>
                <w:r w:rsidR="00EE2614">
                  <w:rPr>
                    <w:webHidden/>
                  </w:rPr>
                  <w:tab/>
                </w:r>
                <w:r w:rsidR="00EE2614">
                  <w:rPr>
                    <w:webHidden/>
                  </w:rPr>
                  <w:fldChar w:fldCharType="begin"/>
                </w:r>
                <w:r w:rsidR="00EE2614">
                  <w:rPr>
                    <w:webHidden/>
                  </w:rPr>
                  <w:instrText xml:space="preserve"> PAGEREF _Toc202181812 \h </w:instrText>
                </w:r>
                <w:r w:rsidR="00EE2614">
                  <w:rPr>
                    <w:webHidden/>
                  </w:rPr>
                </w:r>
                <w:r w:rsidR="00EE2614">
                  <w:rPr>
                    <w:webHidden/>
                  </w:rPr>
                  <w:fldChar w:fldCharType="separate"/>
                </w:r>
                <w:r w:rsidR="00085BB9">
                  <w:rPr>
                    <w:webHidden/>
                  </w:rPr>
                  <w:t>18</w:t>
                </w:r>
                <w:r w:rsidR="00EE2614">
                  <w:rPr>
                    <w:webHidden/>
                  </w:rPr>
                  <w:fldChar w:fldCharType="end"/>
                </w:r>
              </w:hyperlink>
            </w:p>
            <w:p w14:paraId="5C199861" w14:textId="3CEFB0E8"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13" w:history="1">
                <w:r w:rsidR="00EE2614" w:rsidRPr="006F7FB3">
                  <w:rPr>
                    <w:rStyle w:val="Hyperlink"/>
                    <w:lang w:val="en-US"/>
                  </w:rPr>
                  <w:t>10</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What are the limitations or disadvantages of exergames?</w:t>
                </w:r>
                <w:r w:rsidR="00EE2614">
                  <w:rPr>
                    <w:webHidden/>
                  </w:rPr>
                  <w:tab/>
                </w:r>
                <w:r w:rsidR="00EE2614">
                  <w:rPr>
                    <w:webHidden/>
                  </w:rPr>
                  <w:fldChar w:fldCharType="begin"/>
                </w:r>
                <w:r w:rsidR="00EE2614">
                  <w:rPr>
                    <w:webHidden/>
                  </w:rPr>
                  <w:instrText xml:space="preserve"> PAGEREF _Toc202181813 \h </w:instrText>
                </w:r>
                <w:r w:rsidR="00EE2614">
                  <w:rPr>
                    <w:webHidden/>
                  </w:rPr>
                </w:r>
                <w:r w:rsidR="00EE2614">
                  <w:rPr>
                    <w:webHidden/>
                  </w:rPr>
                  <w:fldChar w:fldCharType="separate"/>
                </w:r>
                <w:r w:rsidR="00085BB9">
                  <w:rPr>
                    <w:webHidden/>
                  </w:rPr>
                  <w:t>19</w:t>
                </w:r>
                <w:r w:rsidR="00EE2614">
                  <w:rPr>
                    <w:webHidden/>
                  </w:rPr>
                  <w:fldChar w:fldCharType="end"/>
                </w:r>
              </w:hyperlink>
            </w:p>
            <w:p w14:paraId="5CF7A198" w14:textId="28665EC8"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14" w:history="1">
                <w:r w:rsidR="00EE2614" w:rsidRPr="006F7FB3">
                  <w:rPr>
                    <w:rStyle w:val="Hyperlink"/>
                    <w:lang w:val="en-US"/>
                  </w:rPr>
                  <w:t>11</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Final remarks</w:t>
                </w:r>
                <w:r w:rsidR="00EE2614">
                  <w:rPr>
                    <w:webHidden/>
                  </w:rPr>
                  <w:tab/>
                </w:r>
                <w:r w:rsidR="00EE2614">
                  <w:rPr>
                    <w:webHidden/>
                  </w:rPr>
                  <w:fldChar w:fldCharType="begin"/>
                </w:r>
                <w:r w:rsidR="00EE2614">
                  <w:rPr>
                    <w:webHidden/>
                  </w:rPr>
                  <w:instrText xml:space="preserve"> PAGEREF _Toc202181814 \h </w:instrText>
                </w:r>
                <w:r w:rsidR="00EE2614">
                  <w:rPr>
                    <w:webHidden/>
                  </w:rPr>
                </w:r>
                <w:r w:rsidR="00EE2614">
                  <w:rPr>
                    <w:webHidden/>
                  </w:rPr>
                  <w:fldChar w:fldCharType="separate"/>
                </w:r>
                <w:r w:rsidR="00085BB9">
                  <w:rPr>
                    <w:webHidden/>
                  </w:rPr>
                  <w:t>20</w:t>
                </w:r>
                <w:r w:rsidR="00EE2614">
                  <w:rPr>
                    <w:webHidden/>
                  </w:rPr>
                  <w:fldChar w:fldCharType="end"/>
                </w:r>
              </w:hyperlink>
            </w:p>
            <w:p w14:paraId="22FF34B0" w14:textId="418BFE39"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15" w:history="1">
                <w:r w:rsidR="00EE2614" w:rsidRPr="006F7FB3">
                  <w:rPr>
                    <w:rStyle w:val="Hyperlink"/>
                    <w:lang w:val="en-US"/>
                  </w:rPr>
                  <w:t>12</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Appendices</w:t>
                </w:r>
                <w:r w:rsidR="00EE2614">
                  <w:rPr>
                    <w:webHidden/>
                  </w:rPr>
                  <w:tab/>
                </w:r>
                <w:r w:rsidR="00EE2614">
                  <w:rPr>
                    <w:webHidden/>
                  </w:rPr>
                  <w:fldChar w:fldCharType="begin"/>
                </w:r>
                <w:r w:rsidR="00EE2614">
                  <w:rPr>
                    <w:webHidden/>
                  </w:rPr>
                  <w:instrText xml:space="preserve"> PAGEREF _Toc202181815 \h </w:instrText>
                </w:r>
                <w:r w:rsidR="00EE2614">
                  <w:rPr>
                    <w:webHidden/>
                  </w:rPr>
                </w:r>
                <w:r w:rsidR="00EE2614">
                  <w:rPr>
                    <w:webHidden/>
                  </w:rPr>
                  <w:fldChar w:fldCharType="separate"/>
                </w:r>
                <w:r w:rsidR="00085BB9">
                  <w:rPr>
                    <w:webHidden/>
                  </w:rPr>
                  <w:t>21</w:t>
                </w:r>
                <w:r w:rsidR="00EE2614">
                  <w:rPr>
                    <w:webHidden/>
                  </w:rPr>
                  <w:fldChar w:fldCharType="end"/>
                </w:r>
              </w:hyperlink>
            </w:p>
            <w:p w14:paraId="33951011" w14:textId="73EFFA5B" w:rsidR="00EE2614" w:rsidRDefault="00E754F8">
              <w:pPr>
                <w:pStyle w:val="TOC1"/>
                <w:rPr>
                  <w:rFonts w:asciiTheme="minorHAnsi" w:eastAsiaTheme="minorEastAsia" w:hAnsiTheme="minorHAnsi"/>
                  <w:b w:val="0"/>
                  <w:kern w:val="2"/>
                  <w:sz w:val="24"/>
                  <w:szCs w:val="24"/>
                  <w:lang w:val="nl-NL" w:eastAsia="nl-NL"/>
                  <w14:ligatures w14:val="standardContextual"/>
                </w:rPr>
              </w:pPr>
              <w:hyperlink w:anchor="_Toc202181816" w:history="1">
                <w:r w:rsidR="00EE2614" w:rsidRPr="006F7FB3">
                  <w:rPr>
                    <w:rStyle w:val="Hyperlink"/>
                    <w:lang w:val="en-US"/>
                  </w:rPr>
                  <w:t>13</w:t>
                </w:r>
                <w:r w:rsidR="00EE2614">
                  <w:rPr>
                    <w:rFonts w:asciiTheme="minorHAnsi" w:eastAsiaTheme="minorEastAsia" w:hAnsiTheme="minorHAnsi"/>
                    <w:b w:val="0"/>
                    <w:kern w:val="2"/>
                    <w:sz w:val="24"/>
                    <w:szCs w:val="24"/>
                    <w:lang w:val="nl-NL" w:eastAsia="nl-NL"/>
                    <w14:ligatures w14:val="standardContextual"/>
                  </w:rPr>
                  <w:tab/>
                </w:r>
                <w:r w:rsidR="00EE2614" w:rsidRPr="006F7FB3">
                  <w:rPr>
                    <w:rStyle w:val="Hyperlink"/>
                    <w:lang w:val="en-US"/>
                  </w:rPr>
                  <w:t>Reference list</w:t>
                </w:r>
                <w:r w:rsidR="00EE2614">
                  <w:rPr>
                    <w:webHidden/>
                  </w:rPr>
                  <w:tab/>
                </w:r>
                <w:r w:rsidR="00EE2614">
                  <w:rPr>
                    <w:webHidden/>
                  </w:rPr>
                  <w:fldChar w:fldCharType="begin"/>
                </w:r>
                <w:r w:rsidR="00EE2614">
                  <w:rPr>
                    <w:webHidden/>
                  </w:rPr>
                  <w:instrText xml:space="preserve"> PAGEREF _Toc202181816 \h </w:instrText>
                </w:r>
                <w:r w:rsidR="00EE2614">
                  <w:rPr>
                    <w:webHidden/>
                  </w:rPr>
                </w:r>
                <w:r w:rsidR="00EE2614">
                  <w:rPr>
                    <w:webHidden/>
                  </w:rPr>
                  <w:fldChar w:fldCharType="separate"/>
                </w:r>
                <w:r w:rsidR="00085BB9">
                  <w:rPr>
                    <w:webHidden/>
                  </w:rPr>
                  <w:t>22</w:t>
                </w:r>
                <w:r w:rsidR="00EE2614">
                  <w:rPr>
                    <w:webHidden/>
                  </w:rPr>
                  <w:fldChar w:fldCharType="end"/>
                </w:r>
              </w:hyperlink>
            </w:p>
            <w:p w14:paraId="7E879708" w14:textId="789624A1" w:rsidR="00B13A1C" w:rsidRDefault="00E731F4" w:rsidP="00E731F4">
              <w:pPr>
                <w:pStyle w:val="TOC1"/>
              </w:pPr>
              <w:r>
                <w:fldChar w:fldCharType="end"/>
              </w:r>
            </w:p>
          </w:sdtContent>
        </w:sdt>
      </w:sdtContent>
    </w:sdt>
    <w:p w14:paraId="32B9FBFA" w14:textId="77777777" w:rsidR="00E24ACA" w:rsidRPr="00AE7412" w:rsidRDefault="00E24ACA" w:rsidP="003048FA"/>
    <w:p w14:paraId="5AAB1330" w14:textId="1254C47F" w:rsidR="009E61EA" w:rsidRPr="00AE7412" w:rsidRDefault="009E61EA" w:rsidP="00E34278">
      <w:pPr>
        <w:spacing w:after="200" w:line="276" w:lineRule="auto"/>
      </w:pPr>
    </w:p>
    <w:p w14:paraId="700BFAF7" w14:textId="77777777" w:rsidR="009E61EA" w:rsidRPr="00AE7412" w:rsidRDefault="009E61EA" w:rsidP="003048FA"/>
    <w:p w14:paraId="16A7D077" w14:textId="77777777" w:rsidR="009E61EA" w:rsidRPr="00AE7412" w:rsidRDefault="009E61EA" w:rsidP="003048FA"/>
    <w:p w14:paraId="3EF52D16" w14:textId="77777777" w:rsidR="009E61EA" w:rsidRPr="00AE7412" w:rsidRDefault="009E61EA" w:rsidP="003048FA">
      <w:pPr>
        <w:sectPr w:rsidR="009E61EA" w:rsidRPr="00AE7412" w:rsidSect="00E642CC">
          <w:headerReference w:type="first" r:id="rId17"/>
          <w:footerReference w:type="first" r:id="rId18"/>
          <w:pgSz w:w="11906" w:h="16838" w:code="9"/>
          <w:pgMar w:top="454" w:right="1531" w:bottom="1134" w:left="1531" w:header="454" w:footer="454" w:gutter="0"/>
          <w:cols w:space="708"/>
          <w:titlePg/>
          <w:docGrid w:linePitch="360"/>
        </w:sectPr>
      </w:pPr>
    </w:p>
    <w:p w14:paraId="5B9C5BE7" w14:textId="5091CF3F" w:rsidR="00130E10" w:rsidRDefault="00130E10" w:rsidP="00950D97">
      <w:pPr>
        <w:pStyle w:val="Kop1met2regels"/>
      </w:pPr>
      <w:bookmarkStart w:id="11" w:name="_Toc202181804"/>
      <w:r>
        <w:lastRenderedPageBreak/>
        <w:t>Introduction</w:t>
      </w:r>
      <w:bookmarkEnd w:id="11"/>
    </w:p>
    <w:p w14:paraId="658139B4" w14:textId="0A743801" w:rsidR="00CC64D1" w:rsidRDefault="00CC64D1" w:rsidP="00CC64D1">
      <w:pPr>
        <w:spacing w:beforeAutospacing="1" w:afterAutospacing="1"/>
        <w:jc w:val="both"/>
      </w:pPr>
      <w:r>
        <w:t>This umbrella scoping review aims to synthesize existing evidence from systematic reviews, meta-analyses, and scoping reviews on (1) the effects of exergaming on physical activity (PA), sedentary behaviour, energy expenditure (EE), fitness or other physical health outcomes (2) the factors (such as psychological factors) that (positively and negatively) influence these, and (3) the target groups most likely to benefit from exergames.</w:t>
      </w:r>
    </w:p>
    <w:p w14:paraId="72DFABCB" w14:textId="3FCA92BF" w:rsidR="00CC64D1" w:rsidRDefault="00CC64D1" w:rsidP="00CC64D1">
      <w:pPr>
        <w:spacing w:beforeAutospacing="1" w:afterAutospacing="1"/>
        <w:jc w:val="both"/>
      </w:pPr>
      <w:r w:rsidRPr="00CC64D1">
        <w:t>To guide this synthesis, the following questions are addressed:</w:t>
      </w:r>
    </w:p>
    <w:p w14:paraId="226D4315" w14:textId="08356EFF" w:rsidR="00CC64D1" w:rsidRPr="00CC64D1" w:rsidRDefault="00CC64D1" w:rsidP="00661342">
      <w:pPr>
        <w:pStyle w:val="ListParagraph"/>
        <w:numPr>
          <w:ilvl w:val="0"/>
          <w:numId w:val="20"/>
        </w:numPr>
        <w:jc w:val="both"/>
        <w:rPr>
          <w:b/>
          <w:bCs/>
        </w:rPr>
      </w:pPr>
      <w:r w:rsidRPr="00CC64D1">
        <w:rPr>
          <w:b/>
          <w:bCs/>
        </w:rPr>
        <w:t>What are exergames?</w:t>
      </w:r>
    </w:p>
    <w:p w14:paraId="28DB286A" w14:textId="77777777" w:rsidR="00CC64D1" w:rsidRDefault="00CC64D1" w:rsidP="00CC64D1">
      <w:pPr>
        <w:spacing w:after="240"/>
        <w:jc w:val="both"/>
      </w:pPr>
      <w:r w:rsidRPr="00B6383F">
        <w:t>What are exergames, and how are they defined? What types of exergames and technologies exist (e.g., gaming consoles, virtual reality, augmented reality, mobile devices)?</w:t>
      </w:r>
    </w:p>
    <w:p w14:paraId="7E0C16A5" w14:textId="09EBBF21" w:rsidR="00CC64D1" w:rsidRPr="00CC64D1" w:rsidRDefault="00CC64D1" w:rsidP="00661342">
      <w:pPr>
        <w:pStyle w:val="ListParagraph"/>
        <w:numPr>
          <w:ilvl w:val="0"/>
          <w:numId w:val="20"/>
        </w:numPr>
        <w:jc w:val="both"/>
        <w:rPr>
          <w:b/>
          <w:bCs/>
        </w:rPr>
      </w:pPr>
      <w:r w:rsidRPr="00CC64D1">
        <w:rPr>
          <w:b/>
          <w:bCs/>
        </w:rPr>
        <w:t>How are exergames used in practice?</w:t>
      </w:r>
    </w:p>
    <w:p w14:paraId="3EE2407D" w14:textId="77777777" w:rsidR="00CC64D1" w:rsidRDefault="00CC64D1" w:rsidP="00CC64D1">
      <w:pPr>
        <w:spacing w:after="240"/>
        <w:jc w:val="both"/>
      </w:pPr>
      <w:r w:rsidRPr="007D40B2">
        <w:t>What are the practical applications of exergames in various settings</w:t>
      </w:r>
      <w:r>
        <w:t>,</w:t>
      </w:r>
      <w:r w:rsidRPr="007D40B2">
        <w:t xml:space="preserve"> such as schools, fitness </w:t>
      </w:r>
      <w:proofErr w:type="spellStart"/>
      <w:r w:rsidRPr="007D40B2">
        <w:t>centers</w:t>
      </w:r>
      <w:proofErr w:type="spellEnd"/>
      <w:r>
        <w:t xml:space="preserve">, </w:t>
      </w:r>
      <w:r w:rsidRPr="007D40B2">
        <w:t>or community sports programs?</w:t>
      </w:r>
    </w:p>
    <w:p w14:paraId="5BE81A2D" w14:textId="4648133C" w:rsidR="00CC64D1" w:rsidRPr="00CC64D1" w:rsidRDefault="00CC64D1" w:rsidP="00661342">
      <w:pPr>
        <w:pStyle w:val="ListParagraph"/>
        <w:numPr>
          <w:ilvl w:val="0"/>
          <w:numId w:val="20"/>
        </w:numPr>
        <w:jc w:val="both"/>
        <w:rPr>
          <w:b/>
          <w:bCs/>
        </w:rPr>
      </w:pPr>
      <w:r w:rsidRPr="00CC64D1">
        <w:rPr>
          <w:b/>
          <w:bCs/>
        </w:rPr>
        <w:t>What is the effect of exergames on physical activity?</w:t>
      </w:r>
    </w:p>
    <w:p w14:paraId="72410610" w14:textId="77777777" w:rsidR="00CC64D1" w:rsidRDefault="00CC64D1" w:rsidP="00CC64D1">
      <w:pPr>
        <w:spacing w:after="240"/>
        <w:jc w:val="both"/>
      </w:pPr>
      <w:r w:rsidRPr="00EC006C">
        <w:t xml:space="preserve">What do studies say about the effectiveness of exergames in promoting physical activity, sedentary </w:t>
      </w:r>
      <w:proofErr w:type="spellStart"/>
      <w:r w:rsidRPr="00EC006C">
        <w:t>behavior</w:t>
      </w:r>
      <w:proofErr w:type="spellEnd"/>
      <w:r w:rsidRPr="00EC006C">
        <w:t>, energy expenditure, fitness, other physical outcomes, and related psychological outcomes?</w:t>
      </w:r>
    </w:p>
    <w:p w14:paraId="43928C39" w14:textId="16FD493A" w:rsidR="00CC64D1" w:rsidRPr="00CC64D1" w:rsidRDefault="00CC64D1" w:rsidP="00661342">
      <w:pPr>
        <w:pStyle w:val="ListParagraph"/>
        <w:numPr>
          <w:ilvl w:val="0"/>
          <w:numId w:val="20"/>
        </w:numPr>
        <w:jc w:val="both"/>
        <w:rPr>
          <w:b/>
          <w:bCs/>
        </w:rPr>
      </w:pPr>
      <w:r w:rsidRPr="00CC64D1">
        <w:rPr>
          <w:b/>
          <w:bCs/>
        </w:rPr>
        <w:t>Which factors influence the effectiveness of exergames?</w:t>
      </w:r>
    </w:p>
    <w:p w14:paraId="681A3CA6" w14:textId="77777777" w:rsidR="00CC64D1" w:rsidRDefault="00CC64D1" w:rsidP="00CC64D1">
      <w:pPr>
        <w:spacing w:after="240"/>
        <w:jc w:val="both"/>
      </w:pPr>
      <w:r>
        <w:t>What are the factors that influence the success of exergames in achieving their goals?</w:t>
      </w:r>
    </w:p>
    <w:p w14:paraId="51959341" w14:textId="0189059A" w:rsidR="00CC64D1" w:rsidRPr="00CC64D1" w:rsidRDefault="00CC64D1" w:rsidP="00661342">
      <w:pPr>
        <w:pStyle w:val="ListParagraph"/>
        <w:numPr>
          <w:ilvl w:val="0"/>
          <w:numId w:val="20"/>
        </w:numPr>
        <w:jc w:val="both"/>
        <w:rPr>
          <w:b/>
          <w:bCs/>
        </w:rPr>
      </w:pPr>
      <w:r w:rsidRPr="00CC64D1">
        <w:rPr>
          <w:b/>
          <w:bCs/>
        </w:rPr>
        <w:t>Which target groups can (or cannot) benefit from exergames?</w:t>
      </w:r>
    </w:p>
    <w:p w14:paraId="723F147A" w14:textId="77777777" w:rsidR="00CC64D1" w:rsidRDefault="00CC64D1" w:rsidP="00CC64D1">
      <w:pPr>
        <w:spacing w:after="240"/>
        <w:jc w:val="both"/>
      </w:pPr>
      <w:r>
        <w:t>For which target groups are exergames most appropriate (e.g., children, adolescents, adults, older adults)?</w:t>
      </w:r>
    </w:p>
    <w:p w14:paraId="790193CA" w14:textId="4B501B61" w:rsidR="00CC64D1" w:rsidRPr="00CC64D1" w:rsidRDefault="00CC64D1" w:rsidP="00661342">
      <w:pPr>
        <w:pStyle w:val="ListParagraph"/>
        <w:numPr>
          <w:ilvl w:val="0"/>
          <w:numId w:val="20"/>
        </w:numPr>
        <w:jc w:val="both"/>
        <w:rPr>
          <w:b/>
          <w:bCs/>
        </w:rPr>
      </w:pPr>
      <w:r w:rsidRPr="00CC64D1">
        <w:rPr>
          <w:b/>
          <w:bCs/>
        </w:rPr>
        <w:t xml:space="preserve"> What advantages do exergames offer compared to traditional sports and physical activity?</w:t>
      </w:r>
    </w:p>
    <w:p w14:paraId="4C8F95CE" w14:textId="77777777" w:rsidR="00CC64D1" w:rsidRDefault="00CC64D1" w:rsidP="00CC64D1">
      <w:pPr>
        <w:spacing w:after="240"/>
        <w:jc w:val="both"/>
      </w:pPr>
      <w:r>
        <w:t>What are the key advantages of exergames, such as accessibility, increased motivation, at-home convenience, or fun?</w:t>
      </w:r>
    </w:p>
    <w:p w14:paraId="3B72EF8E" w14:textId="05B268A5" w:rsidR="00CC64D1" w:rsidRPr="00CC64D1" w:rsidRDefault="00CC64D1" w:rsidP="00661342">
      <w:pPr>
        <w:pStyle w:val="ListParagraph"/>
        <w:numPr>
          <w:ilvl w:val="0"/>
          <w:numId w:val="20"/>
        </w:numPr>
        <w:jc w:val="both"/>
        <w:rPr>
          <w:b/>
          <w:bCs/>
        </w:rPr>
      </w:pPr>
      <w:r w:rsidRPr="00CC64D1">
        <w:rPr>
          <w:b/>
          <w:bCs/>
        </w:rPr>
        <w:t xml:space="preserve"> What are the limitations or disadvantages of exergames?</w:t>
      </w:r>
    </w:p>
    <w:p w14:paraId="435CEDC2" w14:textId="77777777" w:rsidR="00CC64D1" w:rsidRDefault="00CC64D1" w:rsidP="00CC64D1">
      <w:pPr>
        <w:jc w:val="both"/>
      </w:pPr>
      <w:r>
        <w:t>What are the possible limitations of exergames, such as lower exercise intensity, risk of strain injuries, or financial costs?</w:t>
      </w:r>
    </w:p>
    <w:p w14:paraId="22EAA82A" w14:textId="77777777" w:rsidR="00CC64D1" w:rsidRDefault="00CC64D1" w:rsidP="00CC64D1">
      <w:pPr>
        <w:spacing w:beforeAutospacing="1" w:afterAutospacing="1"/>
        <w:jc w:val="both"/>
      </w:pPr>
    </w:p>
    <w:p w14:paraId="0A79C621" w14:textId="298FA980" w:rsidR="000C7174" w:rsidRDefault="000C7174">
      <w:pPr>
        <w:spacing w:after="200" w:line="276" w:lineRule="auto"/>
      </w:pPr>
    </w:p>
    <w:p w14:paraId="30D229A0" w14:textId="73624985" w:rsidR="0094066F" w:rsidRDefault="0094066F">
      <w:pPr>
        <w:spacing w:after="200" w:line="276" w:lineRule="auto"/>
      </w:pPr>
      <w:r>
        <w:br w:type="page"/>
      </w:r>
    </w:p>
    <w:p w14:paraId="1CAB7A57" w14:textId="77777777" w:rsidR="000C7174" w:rsidRDefault="000C7174">
      <w:pPr>
        <w:spacing w:after="200" w:line="276" w:lineRule="auto"/>
        <w:sectPr w:rsidR="000C7174" w:rsidSect="00CC64D1">
          <w:footerReference w:type="even" r:id="rId19"/>
          <w:headerReference w:type="first" r:id="rId20"/>
          <w:footerReference w:type="first" r:id="rId21"/>
          <w:pgSz w:w="11906" w:h="16838" w:code="9"/>
          <w:pgMar w:top="737" w:right="1531" w:bottom="1134" w:left="1531" w:header="454" w:footer="454" w:gutter="0"/>
          <w:cols w:space="708"/>
          <w:titlePg/>
          <w:docGrid w:linePitch="360"/>
        </w:sectPr>
      </w:pPr>
    </w:p>
    <w:p w14:paraId="0B7D6A00" w14:textId="54252D6E" w:rsidR="007665E2" w:rsidRPr="00AE7412" w:rsidRDefault="00CC64D1" w:rsidP="0094066F">
      <w:pPr>
        <w:pStyle w:val="Kop1met2regels"/>
      </w:pPr>
      <w:bookmarkStart w:id="12" w:name="_Toc202181805"/>
      <w:r>
        <w:lastRenderedPageBreak/>
        <w:t>Methods</w:t>
      </w:r>
      <w:bookmarkEnd w:id="12"/>
    </w:p>
    <w:p w14:paraId="5B4D17F1" w14:textId="2540C27B" w:rsidR="00A90C7B" w:rsidRPr="00A90C7B" w:rsidRDefault="00A90C7B" w:rsidP="00A90C7B">
      <w:pPr>
        <w:rPr>
          <w:lang w:val="en-US"/>
        </w:rPr>
      </w:pPr>
      <w:r w:rsidRPr="00A90C7B">
        <w:rPr>
          <w:lang w:val="en-US"/>
        </w:rPr>
        <w:t>This scoping umbrella review followed the JBI methodology for scoping reviews and the PRISMA-</w:t>
      </w:r>
      <w:proofErr w:type="spellStart"/>
      <w:r w:rsidRPr="00A90C7B">
        <w:rPr>
          <w:lang w:val="en-US"/>
        </w:rPr>
        <w:t>ScR</w:t>
      </w:r>
      <w:proofErr w:type="spellEnd"/>
      <w:r w:rsidRPr="00A90C7B">
        <w:rPr>
          <w:lang w:val="en-US"/>
        </w:rPr>
        <w:t xml:space="preserve"> guidelines. The review protocol was pre-</w:t>
      </w:r>
      <w:r w:rsidRPr="005C6574">
        <w:rPr>
          <w:lang w:val="en-US"/>
        </w:rPr>
        <w:t>registered on the Open Science Framework (OSF)</w:t>
      </w:r>
      <w:r w:rsidR="005C6574" w:rsidRPr="005C6574">
        <w:rPr>
          <w:lang w:val="en-US"/>
        </w:rPr>
        <w:t xml:space="preserve"> (</w:t>
      </w:r>
      <w:hyperlink r:id="rId22" w:tgtFrame="_self" w:history="1">
        <w:r w:rsidR="005C6574" w:rsidRPr="005C6574">
          <w:rPr>
            <w:rStyle w:val="Hyperlink"/>
          </w:rPr>
          <w:t>https://doi.org/10.17605/OSF.IO/57YQW</w:t>
        </w:r>
      </w:hyperlink>
      <w:r w:rsidR="005C6574" w:rsidRPr="005C6574">
        <w:rPr>
          <w:lang w:val="en-US"/>
        </w:rPr>
        <w:t>)</w:t>
      </w:r>
      <w:r w:rsidRPr="005C6574">
        <w:rPr>
          <w:lang w:val="en-US"/>
        </w:rPr>
        <w:t>.</w:t>
      </w:r>
    </w:p>
    <w:p w14:paraId="379C57BF" w14:textId="77777777" w:rsidR="00A90C7B" w:rsidRPr="00A90C7B" w:rsidRDefault="00A90C7B" w:rsidP="00A90C7B">
      <w:pPr>
        <w:rPr>
          <w:lang w:val="en-US"/>
        </w:rPr>
      </w:pPr>
    </w:p>
    <w:p w14:paraId="03DF1ECB" w14:textId="77777777" w:rsidR="00A90C7B" w:rsidRPr="00A90C7B" w:rsidRDefault="00A90C7B" w:rsidP="00A90C7B">
      <w:pPr>
        <w:rPr>
          <w:lang w:val="en-US"/>
        </w:rPr>
      </w:pPr>
      <w:r w:rsidRPr="00A90C7B">
        <w:rPr>
          <w:b/>
          <w:bCs/>
          <w:lang w:val="en-US"/>
        </w:rPr>
        <w:t>Eligibility criteria</w:t>
      </w:r>
      <w:r w:rsidRPr="00A90C7B">
        <w:rPr>
          <w:lang w:val="en-US"/>
        </w:rPr>
        <w:t xml:space="preserve"> were defined based on the PCC framework. Included were systematic reviews, scoping reviews, and meta-analyses published between 2015 and 2025, focusing on the effects of exergames on physical activity (PA), sedentary behavior (SB), energy expenditure (EE), physical fitness, body composition, and related psychological outcomes (e.g., motivation, engagement). Only studies targeting healthy populations—including inactive or overweight individuals across all age groups—were included. Reviews on patient populations, cognitive disorders, rehabilitation, or purely mental health outcomes were excluded. Studies had to focus on leisure, educational, or community settings; interventions in care or revalidation settings were excluded.</w:t>
      </w:r>
    </w:p>
    <w:p w14:paraId="21AD1482" w14:textId="77777777" w:rsidR="00A90C7B" w:rsidRPr="00A90C7B" w:rsidRDefault="00A90C7B" w:rsidP="00A90C7B">
      <w:pPr>
        <w:rPr>
          <w:lang w:val="en-US"/>
        </w:rPr>
      </w:pPr>
    </w:p>
    <w:p w14:paraId="07F89300" w14:textId="4A2C143B" w:rsidR="00A90C7B" w:rsidRPr="00A90C7B" w:rsidRDefault="00A90C7B" w:rsidP="00A90C7B">
      <w:pPr>
        <w:rPr>
          <w:lang w:val="en-US"/>
        </w:rPr>
      </w:pPr>
      <w:r w:rsidRPr="00A90C7B">
        <w:rPr>
          <w:b/>
          <w:bCs/>
          <w:lang w:val="en-US"/>
        </w:rPr>
        <w:t>Search strategy</w:t>
      </w:r>
      <w:r w:rsidRPr="00A90C7B">
        <w:rPr>
          <w:lang w:val="en-US"/>
        </w:rPr>
        <w:t xml:space="preserve">. A comprehensive three-step search was conducted in April 2025 across Scopus, PubMed, APA </w:t>
      </w:r>
      <w:proofErr w:type="spellStart"/>
      <w:r w:rsidRPr="00A90C7B">
        <w:rPr>
          <w:lang w:val="en-US"/>
        </w:rPr>
        <w:t>PsycInfo</w:t>
      </w:r>
      <w:proofErr w:type="spellEnd"/>
      <w:r w:rsidRPr="00A90C7B">
        <w:rPr>
          <w:lang w:val="en-US"/>
        </w:rPr>
        <w:t xml:space="preserve">, Psychology &amp; Behavioral Sciences Collection, and IEEE Xplore. Search strategy development was supported by Microsoft Copilot, ChatGPT, and </w:t>
      </w:r>
      <w:proofErr w:type="spellStart"/>
      <w:r w:rsidRPr="00A90C7B">
        <w:rPr>
          <w:lang w:val="en-US"/>
        </w:rPr>
        <w:t>SearchSmart</w:t>
      </w:r>
      <w:proofErr w:type="spellEnd"/>
      <w:r w:rsidRPr="00A90C7B">
        <w:rPr>
          <w:lang w:val="en-US"/>
        </w:rPr>
        <w:t>. Only English and Dutch publications were included.</w:t>
      </w:r>
    </w:p>
    <w:p w14:paraId="662C1D52" w14:textId="77777777" w:rsidR="00A90C7B" w:rsidRPr="00A90C7B" w:rsidRDefault="00A90C7B" w:rsidP="00A90C7B">
      <w:pPr>
        <w:rPr>
          <w:lang w:val="en-US"/>
        </w:rPr>
      </w:pPr>
    </w:p>
    <w:p w14:paraId="456DC714" w14:textId="77777777" w:rsidR="00A90C7B" w:rsidRPr="00A90C7B" w:rsidRDefault="00A90C7B" w:rsidP="00A90C7B">
      <w:pPr>
        <w:rPr>
          <w:lang w:val="en-US"/>
        </w:rPr>
      </w:pPr>
      <w:r w:rsidRPr="00A90C7B">
        <w:rPr>
          <w:b/>
          <w:bCs/>
          <w:lang w:val="en-US"/>
        </w:rPr>
        <w:t>Screening and selection</w:t>
      </w:r>
      <w:r w:rsidRPr="00A90C7B">
        <w:rPr>
          <w:lang w:val="en-US"/>
        </w:rPr>
        <w:t xml:space="preserve">. All citations were imported into EndNote for deduplication and then screened in </w:t>
      </w:r>
      <w:proofErr w:type="spellStart"/>
      <w:r w:rsidRPr="00A90C7B">
        <w:rPr>
          <w:lang w:val="en-US"/>
        </w:rPr>
        <w:t>ASReview</w:t>
      </w:r>
      <w:proofErr w:type="spellEnd"/>
      <w:r w:rsidRPr="00A90C7B">
        <w:rPr>
          <w:lang w:val="en-US"/>
        </w:rPr>
        <w:t>, a machine learning-based tool that supports active learning in systematic reviews. After an initial title/abstract screening, full texts were assessed against inclusion criteria by multiple reviewers. Conflicts were resolved through discussion or by a third reviewer.</w:t>
      </w:r>
    </w:p>
    <w:p w14:paraId="1F7B2083" w14:textId="77777777" w:rsidR="00A90C7B" w:rsidRPr="00A90C7B" w:rsidRDefault="00A90C7B" w:rsidP="00A90C7B">
      <w:pPr>
        <w:rPr>
          <w:lang w:val="en-US"/>
        </w:rPr>
      </w:pPr>
    </w:p>
    <w:p w14:paraId="519AF7B0" w14:textId="178F5962" w:rsidR="00A90C7B" w:rsidRPr="00A90C7B" w:rsidRDefault="00A90C7B" w:rsidP="00A90C7B">
      <w:pPr>
        <w:rPr>
          <w:lang w:val="en-US"/>
        </w:rPr>
      </w:pPr>
      <w:r w:rsidRPr="00A90C7B">
        <w:rPr>
          <w:b/>
          <w:bCs/>
          <w:lang w:val="en-US"/>
        </w:rPr>
        <w:t>Data extraction</w:t>
      </w:r>
      <w:r w:rsidRPr="00A90C7B">
        <w:rPr>
          <w:lang w:val="en-US"/>
        </w:rPr>
        <w:t xml:space="preserve">. Data from the included reviews were extracted using a standardized form, with assistance from AI tool </w:t>
      </w:r>
      <w:r>
        <w:rPr>
          <w:lang w:val="en-US"/>
        </w:rPr>
        <w:t>ChatGPT</w:t>
      </w:r>
      <w:r w:rsidRPr="00A90C7B">
        <w:rPr>
          <w:lang w:val="en-US"/>
        </w:rPr>
        <w:t xml:space="preserve"> (where copyright permitted). Extracted information included review characteristics, participant details, intervention features (e.g., type of exergame, setting, duration), outcomes, and key findings on effects, influencing factors, and user perspectives. Two reviewers independently verified the extracted data.</w:t>
      </w:r>
      <w:r>
        <w:rPr>
          <w:lang w:val="en-US"/>
        </w:rPr>
        <w:t xml:space="preserve"> One reviewer assessed all copyright materials manually, and the other reviewer assessed all ChatGPT generated materials.</w:t>
      </w:r>
    </w:p>
    <w:p w14:paraId="411CFA52" w14:textId="77777777" w:rsidR="00A90C7B" w:rsidRPr="00A90C7B" w:rsidRDefault="00A90C7B" w:rsidP="00A90C7B">
      <w:pPr>
        <w:rPr>
          <w:lang w:val="en-US"/>
        </w:rPr>
      </w:pPr>
    </w:p>
    <w:p w14:paraId="0FBBFE66" w14:textId="41F0922D" w:rsidR="00A90C7B" w:rsidRPr="00A90C7B" w:rsidRDefault="00A90C7B" w:rsidP="00A90C7B">
      <w:pPr>
        <w:rPr>
          <w:lang w:val="en-US"/>
        </w:rPr>
      </w:pPr>
      <w:r w:rsidRPr="00A90C7B">
        <w:rPr>
          <w:b/>
          <w:bCs/>
          <w:lang w:val="en-US"/>
        </w:rPr>
        <w:t>Data synthesis</w:t>
      </w:r>
      <w:r w:rsidRPr="00A90C7B">
        <w:rPr>
          <w:lang w:val="en-US"/>
        </w:rPr>
        <w:t>. Findings were summarized in tables and narratively synthesized in alignment with the review objectives, capturing both quantified effects and qualitative insights.</w:t>
      </w:r>
    </w:p>
    <w:p w14:paraId="3B1CCA72" w14:textId="77777777" w:rsidR="00A90C7B" w:rsidRDefault="00A90C7B" w:rsidP="001E4A1A">
      <w:pPr>
        <w:rPr>
          <w:lang w:val="en-US"/>
        </w:rPr>
      </w:pPr>
    </w:p>
    <w:p w14:paraId="726E4AC8" w14:textId="77777777" w:rsidR="00CC64D1" w:rsidRDefault="00CC64D1">
      <w:pPr>
        <w:spacing w:after="200" w:line="276" w:lineRule="auto"/>
        <w:rPr>
          <w:lang w:val="en-US"/>
        </w:rPr>
      </w:pPr>
      <w:r>
        <w:rPr>
          <w:lang w:val="en-US"/>
        </w:rPr>
        <w:br w:type="page"/>
      </w:r>
    </w:p>
    <w:p w14:paraId="1087EC6D" w14:textId="60B28A73" w:rsidR="00CC64D1" w:rsidRPr="00AE7412" w:rsidRDefault="00A90C7B" w:rsidP="00CC64D1">
      <w:pPr>
        <w:pStyle w:val="Kop1met2regels"/>
      </w:pPr>
      <w:bookmarkStart w:id="13" w:name="_Toc202181806"/>
      <w:r>
        <w:lastRenderedPageBreak/>
        <w:t>Results</w:t>
      </w:r>
      <w:bookmarkEnd w:id="13"/>
    </w:p>
    <w:p w14:paraId="733AF0BA" w14:textId="7BC00F15" w:rsidR="00A90C7B" w:rsidRPr="00A90C7B" w:rsidRDefault="00A90C7B" w:rsidP="00A90C7B">
      <w:pPr>
        <w:pStyle w:val="Tussenkop"/>
        <w:rPr>
          <w:lang w:val="en-US"/>
        </w:rPr>
      </w:pPr>
      <w:r w:rsidRPr="00A90C7B">
        <w:rPr>
          <w:lang w:val="en-US"/>
        </w:rPr>
        <w:t>Study Selection and PRISMA Flowchart</w:t>
      </w:r>
    </w:p>
    <w:p w14:paraId="4835E38F" w14:textId="3104EA85" w:rsidR="00CC64D1" w:rsidRPr="005C6574" w:rsidRDefault="00A90C7B" w:rsidP="00CC64D1">
      <w:pPr>
        <w:pStyle w:val="Tussenkop"/>
        <w:rPr>
          <w:b w:val="0"/>
          <w:bCs w:val="0"/>
          <w:lang w:val="en-US"/>
        </w:rPr>
      </w:pPr>
      <w:r w:rsidRPr="00A90C7B">
        <w:rPr>
          <w:b w:val="0"/>
          <w:bCs w:val="0"/>
          <w:lang w:val="en-US"/>
        </w:rPr>
        <w:t xml:space="preserve">A total of 13,316 records were identified through database searches from </w:t>
      </w:r>
      <w:r w:rsidRPr="00A90C7B">
        <w:rPr>
          <w:b w:val="0"/>
          <w:bCs w:val="0"/>
          <w:i/>
          <w:lang w:val="en-US"/>
        </w:rPr>
        <w:t xml:space="preserve">Scopus, PubMed, APA </w:t>
      </w:r>
      <w:proofErr w:type="spellStart"/>
      <w:r w:rsidRPr="00A90C7B">
        <w:rPr>
          <w:b w:val="0"/>
          <w:bCs w:val="0"/>
          <w:i/>
          <w:lang w:val="en-US"/>
        </w:rPr>
        <w:t>PsychInfo</w:t>
      </w:r>
      <w:proofErr w:type="spellEnd"/>
      <w:r w:rsidRPr="00A90C7B">
        <w:rPr>
          <w:b w:val="0"/>
          <w:bCs w:val="0"/>
          <w:i/>
          <w:lang w:val="en-US"/>
        </w:rPr>
        <w:t xml:space="preserve">, Psychology &amp; </w:t>
      </w:r>
      <w:proofErr w:type="spellStart"/>
      <w:r w:rsidRPr="00A90C7B">
        <w:rPr>
          <w:b w:val="0"/>
          <w:bCs w:val="0"/>
          <w:i/>
          <w:lang w:val="en-US"/>
        </w:rPr>
        <w:t>Behavioural</w:t>
      </w:r>
      <w:proofErr w:type="spellEnd"/>
      <w:r w:rsidRPr="00A90C7B">
        <w:rPr>
          <w:b w:val="0"/>
          <w:bCs w:val="0"/>
          <w:i/>
          <w:lang w:val="en-US"/>
        </w:rPr>
        <w:t xml:space="preserve"> Sciences Collection,</w:t>
      </w:r>
      <w:r w:rsidRPr="00A90C7B">
        <w:rPr>
          <w:b w:val="0"/>
          <w:bCs w:val="0"/>
          <w:lang w:val="en-US"/>
        </w:rPr>
        <w:t xml:space="preserve"> and </w:t>
      </w:r>
      <w:r w:rsidRPr="00A90C7B">
        <w:rPr>
          <w:b w:val="0"/>
          <w:bCs w:val="0"/>
          <w:i/>
          <w:lang w:val="en-US"/>
        </w:rPr>
        <w:t>IEEE Xplore</w:t>
      </w:r>
      <w:r w:rsidRPr="00A90C7B">
        <w:rPr>
          <w:b w:val="0"/>
          <w:bCs w:val="0"/>
          <w:lang w:val="en-US"/>
        </w:rPr>
        <w:t xml:space="preserve">. After removing 3,816 duplicates, 627 records were screened. An automated relevance ranking tool and human reviewers screened the abstracts, resulting in 70 full-text reports being retrieved. Of these, 30 reviews met all eligibility criteria and were included in the final analysis. </w:t>
      </w:r>
      <w:r w:rsidRPr="005C6574">
        <w:rPr>
          <w:b w:val="0"/>
          <w:bCs w:val="0"/>
          <w:lang w:val="en-US"/>
        </w:rPr>
        <w:t>The full PRISMA 2020 flow diagram is provided below:</w:t>
      </w:r>
    </w:p>
    <w:p w14:paraId="5667C887" w14:textId="3D2B51C0" w:rsidR="00CC64D1" w:rsidRDefault="00A90C7B" w:rsidP="00CC64D1">
      <w:pPr>
        <w:rPr>
          <w:lang w:val="en-US"/>
        </w:rPr>
      </w:pPr>
      <w:r>
        <w:rPr>
          <w:noProof/>
        </w:rPr>
        <mc:AlternateContent>
          <mc:Choice Requires="wps">
            <w:drawing>
              <wp:anchor distT="0" distB="0" distL="114300" distR="114300" simplePos="0" relativeHeight="251658241" behindDoc="1" locked="0" layoutInCell="1" allowOverlap="1" wp14:anchorId="41EC0911" wp14:editId="39F3CCB5">
                <wp:simplePos x="0" y="0"/>
                <wp:positionH relativeFrom="column">
                  <wp:posOffset>260985</wp:posOffset>
                </wp:positionH>
                <wp:positionV relativeFrom="paragraph">
                  <wp:posOffset>4519930</wp:posOffset>
                </wp:positionV>
                <wp:extent cx="5093970" cy="635"/>
                <wp:effectExtent l="0" t="0" r="0" b="0"/>
                <wp:wrapTight wrapText="bothSides">
                  <wp:wrapPolygon edited="0">
                    <wp:start x="0" y="0"/>
                    <wp:lineTo x="0" y="21600"/>
                    <wp:lineTo x="21600" y="21600"/>
                    <wp:lineTo x="21600" y="0"/>
                  </wp:wrapPolygon>
                </wp:wrapTight>
                <wp:docPr id="1610277337" name="Text Box 1"/>
                <wp:cNvGraphicFramePr/>
                <a:graphic xmlns:a="http://schemas.openxmlformats.org/drawingml/2006/main">
                  <a:graphicData uri="http://schemas.microsoft.com/office/word/2010/wordprocessingShape">
                    <wps:wsp>
                      <wps:cNvSpPr txBox="1"/>
                      <wps:spPr>
                        <a:xfrm>
                          <a:off x="0" y="0"/>
                          <a:ext cx="5093970" cy="635"/>
                        </a:xfrm>
                        <a:prstGeom prst="rect">
                          <a:avLst/>
                        </a:prstGeom>
                        <a:solidFill>
                          <a:prstClr val="white"/>
                        </a:solidFill>
                        <a:ln>
                          <a:noFill/>
                        </a:ln>
                      </wps:spPr>
                      <wps:txbx>
                        <w:txbxContent>
                          <w:p w14:paraId="3E413BC1" w14:textId="64F01E97" w:rsidR="00A90C7B" w:rsidRPr="007134B4" w:rsidRDefault="00A90C7B" w:rsidP="00A90C7B">
                            <w:pPr>
                              <w:pStyle w:val="Caption"/>
                              <w:rPr>
                                <w:i/>
                                <w:iCs/>
                                <w:sz w:val="17"/>
                                <w:szCs w:val="17"/>
                                <w:lang w:val="en-US"/>
                              </w:rPr>
                            </w:pPr>
                            <w:r>
                              <w:t xml:space="preserve">Figure </w:t>
                            </w:r>
                            <w:r>
                              <w:fldChar w:fldCharType="begin"/>
                            </w:r>
                            <w:r>
                              <w:instrText xml:space="preserve"> SEQ Figure \* ARABIC </w:instrText>
                            </w:r>
                            <w:r>
                              <w:fldChar w:fldCharType="separate"/>
                            </w:r>
                            <w:r w:rsidR="00085BB9">
                              <w:rPr>
                                <w:noProof/>
                              </w:rPr>
                              <w:t>1</w:t>
                            </w:r>
                            <w:r>
                              <w:fldChar w:fldCharType="end"/>
                            </w:r>
                            <w:r>
                              <w:t xml:space="preserve">. </w:t>
                            </w:r>
                            <w:r w:rsidRPr="0020094C">
                              <w:t>Flowchart based on PRISMA guidelines, Page et al., BMJ 2021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1EC0911" id="_x0000_t202" coordsize="21600,21600" o:spt="202" path="m,l,21600r21600,l21600,xe">
                <v:stroke joinstyle="miter"/>
                <v:path gradientshapeok="t" o:connecttype="rect"/>
              </v:shapetype>
              <v:shape id="Text Box 1" o:spid="_x0000_s1026" type="#_x0000_t202" style="position:absolute;margin-left:20.55pt;margin-top:355.9pt;width:401.1pt;height:.05pt;z-index:-25165823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" stroked="f">
                <v:textbox style="mso-fit-shape-to-text:t" inset="0,0,0,0">
                  <w:txbxContent>
                    <w:p w14:paraId="3E413BC1" w14:textId="64F01E97" w:rsidR="00A90C7B" w:rsidRPr="007134B4" w:rsidRDefault="00A90C7B" w:rsidP="00A90C7B">
                      <w:pPr>
                        <w:pStyle w:val="Caption"/>
                        <w:rPr>
                          <w:i/>
                          <w:iCs/>
                          <w:sz w:val="17"/>
                          <w:szCs w:val="17"/>
                          <w:lang w:val="en-US"/>
                        </w:rPr>
                      </w:pPr>
                      <w:r>
                        <w:t xml:space="preserve">Figure </w:t>
                      </w:r>
                      <w:r>
                        <w:fldChar w:fldCharType="begin"/>
                      </w:r>
                      <w:r>
                        <w:instrText xml:space="preserve"> SEQ Figure \* ARABIC </w:instrText>
                      </w:r>
                      <w:r>
                        <w:fldChar w:fldCharType="separate"/>
                      </w:r>
                      <w:r w:rsidR="00085BB9">
                        <w:rPr>
                          <w:noProof/>
                        </w:rPr>
                        <w:t>1</w:t>
                      </w:r>
                      <w:r>
                        <w:fldChar w:fldCharType="end"/>
                      </w:r>
                      <w:r>
                        <w:t xml:space="preserve">. </w:t>
                      </w:r>
                      <w:r w:rsidRPr="0020094C">
                        <w:t>Flowchart based on PRISMA guidelines, Page et al., BMJ 2021</w:t>
                      </w:r>
                    </w:p>
                  </w:txbxContent>
                </v:textbox>
                <w10:wrap type="tight"/>
              </v:shape>
            </w:pict>
          </mc:Fallback>
        </mc:AlternateContent>
      </w:r>
      <w:r w:rsidRPr="00A90C7B">
        <w:rPr>
          <w:i/>
          <w:iCs/>
          <w:noProof/>
          <w:lang w:val="en-US"/>
        </w:rPr>
        <w:drawing>
          <wp:anchor distT="0" distB="0" distL="114300" distR="114300" simplePos="0" relativeHeight="251658240" behindDoc="1" locked="0" layoutInCell="1" allowOverlap="1" wp14:anchorId="13E1EE22" wp14:editId="053B29E0">
            <wp:simplePos x="0" y="0"/>
            <wp:positionH relativeFrom="margin">
              <wp:align>center</wp:align>
            </wp:positionH>
            <wp:positionV relativeFrom="paragraph">
              <wp:posOffset>304800</wp:posOffset>
            </wp:positionV>
            <wp:extent cx="5093970" cy="4157980"/>
            <wp:effectExtent l="0" t="0" r="0" b="0"/>
            <wp:wrapTight wrapText="bothSides">
              <wp:wrapPolygon edited="0">
                <wp:start x="0" y="0"/>
                <wp:lineTo x="0" y="21475"/>
                <wp:lineTo x="21487" y="21475"/>
                <wp:lineTo x="21487" y="0"/>
                <wp:lineTo x="0" y="0"/>
              </wp:wrapPolygon>
            </wp:wrapTight>
            <wp:docPr id="10966103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610375" name=""/>
                    <pic:cNvPicPr/>
                  </pic:nvPicPr>
                  <pic:blipFill>
                    <a:blip r:embed="rId23">
                      <a:extLst>
                        <a:ext uri="{28A0092B-C50C-407E-A947-70E740481C1C}">
                          <a14:useLocalDpi xmlns:a14="http://schemas.microsoft.com/office/drawing/2010/main" val="0"/>
                        </a:ext>
                      </a:extLst>
                    </a:blip>
                    <a:stretch>
                      <a:fillRect/>
                    </a:stretch>
                  </pic:blipFill>
                  <pic:spPr>
                    <a:xfrm>
                      <a:off x="0" y="0"/>
                      <a:ext cx="5093970" cy="4157980"/>
                    </a:xfrm>
                    <a:prstGeom prst="rect">
                      <a:avLst/>
                    </a:prstGeom>
                  </pic:spPr>
                </pic:pic>
              </a:graphicData>
            </a:graphic>
            <wp14:sizeRelH relativeFrom="margin">
              <wp14:pctWidth>0</wp14:pctWidth>
            </wp14:sizeRelH>
            <wp14:sizeRelV relativeFrom="margin">
              <wp14:pctHeight>0</wp14:pctHeight>
            </wp14:sizeRelV>
          </wp:anchor>
        </w:drawing>
      </w:r>
    </w:p>
    <w:p w14:paraId="296F0CE0" w14:textId="2B654076" w:rsidR="00A90C7B" w:rsidRDefault="00A90C7B" w:rsidP="00CC64D1">
      <w:pPr>
        <w:rPr>
          <w:lang w:val="en-US"/>
        </w:rPr>
      </w:pPr>
    </w:p>
    <w:p w14:paraId="3358E980" w14:textId="6D1D832D" w:rsidR="00A90C7B" w:rsidRPr="001E4A1A" w:rsidRDefault="00A90C7B" w:rsidP="00CC64D1">
      <w:pPr>
        <w:rPr>
          <w:i/>
          <w:iCs/>
          <w:lang w:val="en-US"/>
        </w:rPr>
      </w:pPr>
    </w:p>
    <w:p w14:paraId="50DE93F8" w14:textId="2581B316" w:rsidR="001A2BE1" w:rsidRPr="005C6574" w:rsidRDefault="001A2BE1" w:rsidP="001A2BE1">
      <w:pPr>
        <w:rPr>
          <w:b/>
          <w:bCs/>
          <w:lang w:val="en-US"/>
        </w:rPr>
      </w:pPr>
      <w:r w:rsidRPr="005C6574">
        <w:rPr>
          <w:b/>
          <w:bCs/>
          <w:lang w:val="en-US"/>
        </w:rPr>
        <w:t>Study Characteristics</w:t>
      </w:r>
    </w:p>
    <w:p w14:paraId="05DF823D" w14:textId="77777777" w:rsidR="001A2BE1" w:rsidRPr="001A2BE1" w:rsidRDefault="001A2BE1" w:rsidP="00661342">
      <w:pPr>
        <w:numPr>
          <w:ilvl w:val="0"/>
          <w:numId w:val="21"/>
        </w:numPr>
        <w:rPr>
          <w:lang w:val="en-US"/>
        </w:rPr>
      </w:pPr>
      <w:r w:rsidRPr="001A2BE1">
        <w:rPr>
          <w:b/>
          <w:bCs/>
          <w:lang w:val="en-US"/>
        </w:rPr>
        <w:t>Publication Timeline:</w:t>
      </w:r>
      <w:r w:rsidRPr="001A2BE1">
        <w:rPr>
          <w:lang w:val="en-US"/>
        </w:rPr>
        <w:br/>
        <w:t>The reviews span a publication range from 2015 to 2025, with the highest concentrations in 2020 and 2024, suggesting these were peak years of academic interest in exergame research.</w:t>
      </w:r>
    </w:p>
    <w:p w14:paraId="6A941C46" w14:textId="77777777" w:rsidR="001A2BE1" w:rsidRPr="001A2BE1" w:rsidRDefault="001A2BE1" w:rsidP="00661342">
      <w:pPr>
        <w:numPr>
          <w:ilvl w:val="0"/>
          <w:numId w:val="21"/>
        </w:numPr>
        <w:rPr>
          <w:lang w:val="nl-NL"/>
        </w:rPr>
      </w:pPr>
      <w:r w:rsidRPr="001A2BE1">
        <w:rPr>
          <w:b/>
          <w:bCs/>
          <w:lang w:val="en-US"/>
        </w:rPr>
        <w:t>Countries of Origin:</w:t>
      </w:r>
      <w:r w:rsidRPr="001A2BE1">
        <w:rPr>
          <w:lang w:val="en-US"/>
        </w:rPr>
        <w:br/>
        <w:t xml:space="preserve">Most reviews were conducted in the United States. Among the reviews that specified the origin of included studies, the most frequently represented countries were the USA, Canada, and Australia, followed by Spain, the UK, and the Netherlands. </w:t>
      </w:r>
      <w:proofErr w:type="spellStart"/>
      <w:r w:rsidRPr="001A2BE1">
        <w:rPr>
          <w:lang w:val="nl-NL"/>
        </w:rPr>
        <w:t>However</w:t>
      </w:r>
      <w:proofErr w:type="spellEnd"/>
      <w:r w:rsidRPr="001A2BE1">
        <w:rPr>
          <w:lang w:val="nl-NL"/>
        </w:rPr>
        <w:t xml:space="preserve">, 13 of </w:t>
      </w:r>
      <w:proofErr w:type="spellStart"/>
      <w:r w:rsidRPr="001A2BE1">
        <w:rPr>
          <w:lang w:val="nl-NL"/>
        </w:rPr>
        <w:t>the</w:t>
      </w:r>
      <w:proofErr w:type="spellEnd"/>
      <w:r w:rsidRPr="001A2BE1">
        <w:rPr>
          <w:lang w:val="nl-NL"/>
        </w:rPr>
        <w:t xml:space="preserve"> 30 reviews </w:t>
      </w:r>
      <w:proofErr w:type="spellStart"/>
      <w:r w:rsidRPr="001A2BE1">
        <w:rPr>
          <w:lang w:val="nl-NL"/>
        </w:rPr>
        <w:t>did</w:t>
      </w:r>
      <w:proofErr w:type="spellEnd"/>
      <w:r w:rsidRPr="001A2BE1">
        <w:rPr>
          <w:lang w:val="nl-NL"/>
        </w:rPr>
        <w:t xml:space="preserve"> </w:t>
      </w:r>
      <w:proofErr w:type="spellStart"/>
      <w:r w:rsidRPr="001A2BE1">
        <w:rPr>
          <w:lang w:val="nl-NL"/>
        </w:rPr>
        <w:t>not</w:t>
      </w:r>
      <w:proofErr w:type="spellEnd"/>
      <w:r w:rsidRPr="001A2BE1">
        <w:rPr>
          <w:lang w:val="nl-NL"/>
        </w:rPr>
        <w:t xml:space="preserve"> report </w:t>
      </w:r>
      <w:proofErr w:type="spellStart"/>
      <w:r w:rsidRPr="001A2BE1">
        <w:rPr>
          <w:lang w:val="nl-NL"/>
        </w:rPr>
        <w:t>this</w:t>
      </w:r>
      <w:proofErr w:type="spellEnd"/>
      <w:r w:rsidRPr="001A2BE1">
        <w:rPr>
          <w:lang w:val="nl-NL"/>
        </w:rPr>
        <w:t xml:space="preserve"> information.</w:t>
      </w:r>
    </w:p>
    <w:p w14:paraId="60C371D4" w14:textId="6141DB04" w:rsidR="001A2BE1" w:rsidRPr="00E754F8" w:rsidRDefault="001A2BE1" w:rsidP="001A2BE1">
      <w:pPr>
        <w:numPr>
          <w:ilvl w:val="0"/>
          <w:numId w:val="21"/>
        </w:numPr>
        <w:rPr>
          <w:lang w:val="en"/>
        </w:rPr>
      </w:pPr>
      <w:r w:rsidRPr="00E754F8">
        <w:rPr>
          <w:b/>
          <w:bCs/>
          <w:lang w:val="en-US"/>
        </w:rPr>
        <w:t>Scope of Evidence Synthesized:</w:t>
      </w:r>
      <w:r w:rsidRPr="00E754F8">
        <w:rPr>
          <w:lang w:val="en-US"/>
        </w:rPr>
        <w:br/>
      </w:r>
      <w:r w:rsidR="004F76F6" w:rsidRPr="00E754F8">
        <w:rPr>
          <w:lang w:val="en"/>
        </w:rPr>
        <w:t>The number of included studies per review ranged from 6 to 47. Total sample sizes ranged from 234 to 16687.</w:t>
      </w:r>
      <w:r w:rsidR="0037021B" w:rsidRPr="00E754F8">
        <w:rPr>
          <w:lang w:val="en"/>
        </w:rPr>
        <w:t xml:space="preserve"> </w:t>
      </w:r>
      <w:r w:rsidR="004F76F6" w:rsidRPr="00E754F8">
        <w:rPr>
          <w:lang w:val="en"/>
        </w:rPr>
        <w:t>Four reviews did not report a total sample size.</w:t>
      </w:r>
    </w:p>
    <w:p w14:paraId="31410DFC" w14:textId="77777777" w:rsidR="001A2BE1" w:rsidRDefault="001A2BE1" w:rsidP="001A2BE1">
      <w:pPr>
        <w:rPr>
          <w:lang w:val="en-US"/>
        </w:rPr>
      </w:pPr>
    </w:p>
    <w:p w14:paraId="57C77954" w14:textId="77777777" w:rsidR="001A2BE1" w:rsidRPr="001A2BE1" w:rsidRDefault="001A2BE1" w:rsidP="00661342">
      <w:pPr>
        <w:numPr>
          <w:ilvl w:val="0"/>
          <w:numId w:val="21"/>
        </w:numPr>
        <w:rPr>
          <w:lang w:val="en-US"/>
        </w:rPr>
      </w:pPr>
      <w:r w:rsidRPr="001A2BE1">
        <w:rPr>
          <w:b/>
          <w:bCs/>
          <w:lang w:val="en-US"/>
        </w:rPr>
        <w:lastRenderedPageBreak/>
        <w:t>Publication Range of Included Studies:</w:t>
      </w:r>
      <w:r w:rsidRPr="001A2BE1">
        <w:rPr>
          <w:lang w:val="en-US"/>
        </w:rPr>
        <w:br/>
        <w:t>The earliest included primary studies dated back to 2003 and 2006, though several reviews did not specify the publication range of the studies they included.</w:t>
      </w:r>
    </w:p>
    <w:p w14:paraId="205CE5BE" w14:textId="77777777" w:rsidR="00A7335C" w:rsidRDefault="00A7335C" w:rsidP="00A7335C">
      <w:pPr>
        <w:ind w:left="360"/>
        <w:rPr>
          <w:b/>
          <w:bCs/>
          <w:lang w:val="en-US"/>
        </w:rPr>
      </w:pPr>
    </w:p>
    <w:p w14:paraId="3166C02C" w14:textId="1D88B38D" w:rsidR="001A2BE1" w:rsidRPr="00A7335C" w:rsidRDefault="001A2BE1" w:rsidP="00A7335C">
      <w:pPr>
        <w:ind w:left="360"/>
        <w:rPr>
          <w:b/>
          <w:bCs/>
          <w:i/>
          <w:iCs/>
          <w:lang w:val="en-US"/>
        </w:rPr>
      </w:pPr>
      <w:r w:rsidRPr="00A7335C">
        <w:rPr>
          <w:b/>
          <w:bCs/>
          <w:i/>
          <w:iCs/>
          <w:lang w:val="en-US"/>
        </w:rPr>
        <w:t>Note on Presentation of Results</w:t>
      </w:r>
    </w:p>
    <w:p w14:paraId="4DE7199F" w14:textId="77777777" w:rsidR="001A2BE1" w:rsidRPr="00A7335C" w:rsidRDefault="001A2BE1" w:rsidP="001A2BE1">
      <w:pPr>
        <w:ind w:left="360"/>
        <w:rPr>
          <w:i/>
          <w:iCs/>
          <w:lang w:val="en-US"/>
        </w:rPr>
      </w:pPr>
      <w:r w:rsidRPr="00A7335C">
        <w:rPr>
          <w:i/>
          <w:iCs/>
          <w:lang w:val="en-US"/>
        </w:rPr>
        <w:t>In the following sections, the results are synthesized across all reviews regardless of setting, duration, or target group. This approach ensures a comprehensive overview of the current evidence base on exergames rather than stratifying prematurely by subpopulations or contexts.</w:t>
      </w:r>
    </w:p>
    <w:p w14:paraId="10BA19B0" w14:textId="2962BBA0" w:rsidR="001E4A1A" w:rsidRDefault="001E4A1A" w:rsidP="001E4A1A">
      <w:pPr>
        <w:rPr>
          <w:lang w:val="en-US"/>
        </w:rPr>
      </w:pPr>
    </w:p>
    <w:p w14:paraId="1A689770" w14:textId="328A1536" w:rsidR="0005403F" w:rsidRPr="00294D52" w:rsidRDefault="001A2BE1" w:rsidP="0094066F">
      <w:pPr>
        <w:pStyle w:val="Kop1met2regels"/>
        <w:rPr>
          <w:lang w:val="en-US"/>
        </w:rPr>
      </w:pPr>
      <w:bookmarkStart w:id="14" w:name="_Toc202181807"/>
      <w:r>
        <w:rPr>
          <w:lang w:val="en-US"/>
        </w:rPr>
        <w:lastRenderedPageBreak/>
        <w:t>What are exergames</w:t>
      </w:r>
      <w:bookmarkEnd w:id="14"/>
    </w:p>
    <w:p w14:paraId="04B2077A" w14:textId="0066BCFC"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Exergames</w:t>
      </w:r>
      <w:r w:rsidR="00FE675C">
        <w:rPr>
          <w:rFonts w:eastAsiaTheme="majorEastAsia" w:cstheme="majorBidi"/>
          <w:iCs/>
          <w:lang w:val="en-US"/>
        </w:rPr>
        <w:t xml:space="preserve">, </w:t>
      </w:r>
      <w:r w:rsidRPr="001A2BE1">
        <w:rPr>
          <w:rFonts w:eastAsiaTheme="majorEastAsia" w:cstheme="majorBidi"/>
          <w:iCs/>
          <w:lang w:val="en-US"/>
        </w:rPr>
        <w:t>also referred to as active video games (AVGs) or exercise-based video games</w:t>
      </w:r>
      <w:r w:rsidR="00FE675C">
        <w:rPr>
          <w:rFonts w:eastAsiaTheme="majorEastAsia" w:cstheme="majorBidi"/>
          <w:iCs/>
          <w:lang w:val="en-US"/>
        </w:rPr>
        <w:t xml:space="preserve"> </w:t>
      </w:r>
      <w:r w:rsidRPr="001A2BE1">
        <w:rPr>
          <w:rFonts w:eastAsiaTheme="majorEastAsia" w:cstheme="majorBidi"/>
          <w:iCs/>
          <w:lang w:val="en-US"/>
        </w:rPr>
        <w:t>are most commonly defined by the following core elements:</w:t>
      </w:r>
    </w:p>
    <w:p w14:paraId="3F320A0D" w14:textId="1466D3DC" w:rsidR="005C6574" w:rsidRDefault="005C6574" w:rsidP="005C6574">
      <w:pPr>
        <w:pStyle w:val="Caption"/>
        <w:keepNext/>
      </w:pPr>
      <w:proofErr w:type="spellStart"/>
      <w:r>
        <w:t>Tabel</w:t>
      </w:r>
      <w:proofErr w:type="spellEnd"/>
      <w:r>
        <w:t xml:space="preserve"> </w:t>
      </w:r>
      <w:r>
        <w:fldChar w:fldCharType="begin"/>
      </w:r>
      <w:r>
        <w:instrText xml:space="preserve"> SEQ Tabel \* ARABIC </w:instrText>
      </w:r>
      <w:r>
        <w:fldChar w:fldCharType="separate"/>
      </w:r>
      <w:r w:rsidR="00085BB9">
        <w:rPr>
          <w:noProof/>
        </w:rPr>
        <w:t>1</w:t>
      </w:r>
      <w:r>
        <w:fldChar w:fldCharType="end"/>
      </w:r>
      <w:r>
        <w:t>. Definitions of exergames</w:t>
      </w:r>
    </w:p>
    <w:tbl>
      <w:tblPr>
        <w:tblStyle w:val="TableSimple1"/>
        <w:tblW w:w="0" w:type="auto"/>
        <w:tblLook w:val="04A0" w:firstRow="1" w:lastRow="0" w:firstColumn="1" w:lastColumn="0" w:noHBand="0" w:noVBand="1"/>
      </w:tblPr>
      <w:tblGrid>
        <w:gridCol w:w="1856"/>
        <w:gridCol w:w="3172"/>
        <w:gridCol w:w="3816"/>
      </w:tblGrid>
      <w:tr w:rsidR="001A2BE1" w:rsidRPr="001A2BE1" w14:paraId="5A0D427D" w14:textId="77777777" w:rsidTr="004F4142">
        <w:trPr>
          <w:cnfStyle w:val="100000000000" w:firstRow="1" w:lastRow="0" w:firstColumn="0" w:lastColumn="0" w:oddVBand="0" w:evenVBand="0" w:oddHBand="0" w:evenHBand="0" w:firstRowFirstColumn="0" w:firstRowLastColumn="0" w:lastRowFirstColumn="0" w:lastRowLastColumn="0"/>
        </w:trPr>
        <w:tc>
          <w:tcPr>
            <w:tcW w:w="0" w:type="auto"/>
            <w:hideMark/>
          </w:tcPr>
          <w:p w14:paraId="3CD5946F" w14:textId="77777777" w:rsidR="001A2BE1" w:rsidRPr="00FE675C" w:rsidRDefault="001A2BE1" w:rsidP="001A2BE1">
            <w:pPr>
              <w:spacing w:after="200" w:line="276" w:lineRule="auto"/>
              <w:rPr>
                <w:rFonts w:eastAsiaTheme="majorEastAsia" w:cstheme="majorBidi"/>
                <w:iCs/>
                <w:lang w:val="nl-NL"/>
              </w:rPr>
            </w:pPr>
            <w:proofErr w:type="spellStart"/>
            <w:r w:rsidRPr="00FE675C">
              <w:rPr>
                <w:rFonts w:eastAsiaTheme="majorEastAsia" w:cstheme="majorBidi"/>
                <w:iCs/>
                <w:lang w:val="nl-NL"/>
              </w:rPr>
              <w:t>Category</w:t>
            </w:r>
            <w:proofErr w:type="spellEnd"/>
          </w:p>
        </w:tc>
        <w:tc>
          <w:tcPr>
            <w:tcW w:w="0" w:type="auto"/>
            <w:hideMark/>
          </w:tcPr>
          <w:p w14:paraId="68AC3A3E" w14:textId="77777777" w:rsidR="001A2BE1" w:rsidRPr="00FE675C" w:rsidRDefault="001A2BE1" w:rsidP="001A2BE1">
            <w:pPr>
              <w:spacing w:after="200" w:line="276" w:lineRule="auto"/>
              <w:rPr>
                <w:rFonts w:eastAsiaTheme="majorEastAsia" w:cstheme="majorBidi"/>
                <w:iCs/>
                <w:lang w:val="nl-NL"/>
              </w:rPr>
            </w:pPr>
            <w:r w:rsidRPr="00FE675C">
              <w:rPr>
                <w:rFonts w:eastAsiaTheme="majorEastAsia" w:cstheme="majorBidi"/>
                <w:iCs/>
                <w:lang w:val="nl-NL"/>
              </w:rPr>
              <w:t xml:space="preserve">Common </w:t>
            </w:r>
            <w:proofErr w:type="spellStart"/>
            <w:r w:rsidRPr="00FE675C">
              <w:rPr>
                <w:rFonts w:eastAsiaTheme="majorEastAsia" w:cstheme="majorBidi"/>
                <w:iCs/>
                <w:lang w:val="nl-NL"/>
              </w:rPr>
              <w:t>Words</w:t>
            </w:r>
            <w:proofErr w:type="spellEnd"/>
            <w:r w:rsidRPr="00FE675C">
              <w:rPr>
                <w:rFonts w:eastAsiaTheme="majorEastAsia" w:cstheme="majorBidi"/>
                <w:iCs/>
                <w:lang w:val="nl-NL"/>
              </w:rPr>
              <w:t>/</w:t>
            </w:r>
            <w:proofErr w:type="spellStart"/>
            <w:r w:rsidRPr="00FE675C">
              <w:rPr>
                <w:rFonts w:eastAsiaTheme="majorEastAsia" w:cstheme="majorBidi"/>
                <w:iCs/>
                <w:lang w:val="nl-NL"/>
              </w:rPr>
              <w:t>Phrases</w:t>
            </w:r>
            <w:proofErr w:type="spellEnd"/>
          </w:p>
        </w:tc>
        <w:tc>
          <w:tcPr>
            <w:tcW w:w="0" w:type="auto"/>
            <w:hideMark/>
          </w:tcPr>
          <w:p w14:paraId="32434726" w14:textId="77777777" w:rsidR="001A2BE1" w:rsidRPr="00FE675C" w:rsidRDefault="001A2BE1" w:rsidP="001A2BE1">
            <w:pPr>
              <w:spacing w:after="200" w:line="276" w:lineRule="auto"/>
              <w:rPr>
                <w:rFonts w:eastAsiaTheme="majorEastAsia" w:cstheme="majorBidi"/>
                <w:iCs/>
                <w:lang w:val="nl-NL"/>
              </w:rPr>
            </w:pPr>
            <w:r w:rsidRPr="00FE675C">
              <w:rPr>
                <w:rFonts w:eastAsiaTheme="majorEastAsia" w:cstheme="majorBidi"/>
                <w:iCs/>
                <w:lang w:val="nl-NL"/>
              </w:rPr>
              <w:t>Summary Definition</w:t>
            </w:r>
          </w:p>
        </w:tc>
      </w:tr>
      <w:tr w:rsidR="001A2BE1" w:rsidRPr="001A2BE1" w14:paraId="2B322026" w14:textId="77777777" w:rsidTr="004F4142">
        <w:tc>
          <w:tcPr>
            <w:tcW w:w="0" w:type="auto"/>
            <w:hideMark/>
          </w:tcPr>
          <w:p w14:paraId="49BC8C67" w14:textId="50514E78" w:rsidR="001A2BE1" w:rsidRPr="00592D1E" w:rsidRDefault="001A2BE1" w:rsidP="001A2BE1">
            <w:pPr>
              <w:spacing w:after="200" w:line="276" w:lineRule="auto"/>
              <w:rPr>
                <w:rFonts w:eastAsiaTheme="majorEastAsia" w:cstheme="majorBidi"/>
                <w:iCs/>
                <w:lang w:val="nl-NL"/>
              </w:rPr>
            </w:pPr>
            <w:r w:rsidRPr="00592D1E">
              <w:rPr>
                <w:rFonts w:eastAsiaTheme="majorEastAsia" w:cstheme="majorBidi"/>
                <w:iCs/>
                <w:lang w:val="nl-NL"/>
              </w:rPr>
              <w:t>Technology/Format</w:t>
            </w:r>
          </w:p>
        </w:tc>
        <w:tc>
          <w:tcPr>
            <w:tcW w:w="0" w:type="auto"/>
            <w:hideMark/>
          </w:tcPr>
          <w:p w14:paraId="616320D6"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interactive, digital, video game, avatars, motion-tracking, virtual reality (VR)</w:t>
            </w:r>
          </w:p>
        </w:tc>
        <w:tc>
          <w:tcPr>
            <w:tcW w:w="0" w:type="auto"/>
            <w:hideMark/>
          </w:tcPr>
          <w:p w14:paraId="32EF8E48"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Digital or video games that use interactive technology to enable gameplay through physical movement.</w:t>
            </w:r>
          </w:p>
        </w:tc>
      </w:tr>
      <w:tr w:rsidR="001A2BE1" w:rsidRPr="001A2BE1" w14:paraId="524902A7" w14:textId="77777777" w:rsidTr="004F4142">
        <w:tc>
          <w:tcPr>
            <w:tcW w:w="0" w:type="auto"/>
            <w:hideMark/>
          </w:tcPr>
          <w:p w14:paraId="3D0809ED" w14:textId="5A3C2D28" w:rsidR="001A2BE1" w:rsidRPr="00592D1E" w:rsidRDefault="001A2BE1" w:rsidP="001A2BE1">
            <w:pPr>
              <w:spacing w:after="200" w:line="276" w:lineRule="auto"/>
              <w:rPr>
                <w:rFonts w:eastAsiaTheme="majorEastAsia" w:cstheme="majorBidi"/>
                <w:iCs/>
                <w:lang w:val="nl-NL"/>
              </w:rPr>
            </w:pPr>
            <w:proofErr w:type="spellStart"/>
            <w:r w:rsidRPr="00592D1E">
              <w:rPr>
                <w:rFonts w:eastAsiaTheme="majorEastAsia" w:cstheme="majorBidi"/>
                <w:iCs/>
                <w:lang w:val="nl-NL"/>
              </w:rPr>
              <w:t>Physical</w:t>
            </w:r>
            <w:proofErr w:type="spellEnd"/>
            <w:r w:rsidRPr="00592D1E">
              <w:rPr>
                <w:rFonts w:eastAsiaTheme="majorEastAsia" w:cstheme="majorBidi"/>
                <w:iCs/>
                <w:lang w:val="nl-NL"/>
              </w:rPr>
              <w:t xml:space="preserve"> Engagement</w:t>
            </w:r>
          </w:p>
        </w:tc>
        <w:tc>
          <w:tcPr>
            <w:tcW w:w="0" w:type="auto"/>
            <w:hideMark/>
          </w:tcPr>
          <w:p w14:paraId="7871A4CF"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physical activity, body movement, gross motor skills, exercise, exertion</w:t>
            </w:r>
          </w:p>
        </w:tc>
        <w:tc>
          <w:tcPr>
            <w:tcW w:w="0" w:type="auto"/>
            <w:hideMark/>
          </w:tcPr>
          <w:p w14:paraId="3ACC7FA0"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Require players to actively engage their bodies (e.g., jumping, dancing, boxing) to participate.</w:t>
            </w:r>
          </w:p>
        </w:tc>
      </w:tr>
      <w:tr w:rsidR="001A2BE1" w:rsidRPr="001A2BE1" w14:paraId="35A68CEA" w14:textId="77777777" w:rsidTr="004F4142">
        <w:tc>
          <w:tcPr>
            <w:tcW w:w="0" w:type="auto"/>
            <w:hideMark/>
          </w:tcPr>
          <w:p w14:paraId="55F79F3A" w14:textId="519D3005" w:rsidR="001A2BE1" w:rsidRPr="00592D1E" w:rsidRDefault="001A2BE1" w:rsidP="001A2BE1">
            <w:pPr>
              <w:spacing w:after="200" w:line="276" w:lineRule="auto"/>
              <w:rPr>
                <w:rFonts w:eastAsiaTheme="majorEastAsia" w:cstheme="majorBidi"/>
                <w:iCs/>
                <w:lang w:val="nl-NL"/>
              </w:rPr>
            </w:pPr>
            <w:proofErr w:type="spellStart"/>
            <w:r w:rsidRPr="00592D1E">
              <w:rPr>
                <w:rFonts w:eastAsiaTheme="majorEastAsia" w:cstheme="majorBidi"/>
                <w:iCs/>
                <w:lang w:val="nl-NL"/>
              </w:rPr>
              <w:t>Purpose</w:t>
            </w:r>
            <w:proofErr w:type="spellEnd"/>
            <w:r w:rsidRPr="00592D1E">
              <w:rPr>
                <w:rFonts w:eastAsiaTheme="majorEastAsia" w:cstheme="majorBidi"/>
                <w:iCs/>
                <w:lang w:val="nl-NL"/>
              </w:rPr>
              <w:t>/</w:t>
            </w:r>
            <w:proofErr w:type="spellStart"/>
            <w:r w:rsidRPr="00592D1E">
              <w:rPr>
                <w:rFonts w:eastAsiaTheme="majorEastAsia" w:cstheme="majorBidi"/>
                <w:iCs/>
                <w:lang w:val="nl-NL"/>
              </w:rPr>
              <w:t>Function</w:t>
            </w:r>
            <w:proofErr w:type="spellEnd"/>
          </w:p>
        </w:tc>
        <w:tc>
          <w:tcPr>
            <w:tcW w:w="0" w:type="auto"/>
            <w:hideMark/>
          </w:tcPr>
          <w:p w14:paraId="17A456C1"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promote PA, simulate real environments, motivate exercise, health literacy</w:t>
            </w:r>
          </w:p>
        </w:tc>
        <w:tc>
          <w:tcPr>
            <w:tcW w:w="0" w:type="auto"/>
            <w:hideMark/>
          </w:tcPr>
          <w:p w14:paraId="16A0E60F"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Aim to improve health and encourage physical activity through engaging, game-based experiences.</w:t>
            </w:r>
          </w:p>
        </w:tc>
      </w:tr>
      <w:tr w:rsidR="001A2BE1" w:rsidRPr="001A2BE1" w14:paraId="5BC98639" w14:textId="77777777" w:rsidTr="004F4142">
        <w:tc>
          <w:tcPr>
            <w:tcW w:w="0" w:type="auto"/>
            <w:hideMark/>
          </w:tcPr>
          <w:p w14:paraId="5178C114" w14:textId="16481D84" w:rsidR="001A2BE1" w:rsidRPr="00592D1E" w:rsidRDefault="001A2BE1" w:rsidP="001A2BE1">
            <w:pPr>
              <w:spacing w:after="200" w:line="276" w:lineRule="auto"/>
              <w:rPr>
                <w:rFonts w:eastAsiaTheme="majorEastAsia" w:cstheme="majorBidi"/>
                <w:iCs/>
                <w:lang w:val="nl-NL"/>
              </w:rPr>
            </w:pPr>
            <w:proofErr w:type="spellStart"/>
            <w:r w:rsidRPr="00592D1E">
              <w:rPr>
                <w:rFonts w:eastAsiaTheme="majorEastAsia" w:cstheme="majorBidi"/>
                <w:iCs/>
                <w:lang w:val="nl-NL"/>
              </w:rPr>
              <w:t>Gamification</w:t>
            </w:r>
            <w:proofErr w:type="spellEnd"/>
          </w:p>
        </w:tc>
        <w:tc>
          <w:tcPr>
            <w:tcW w:w="0" w:type="auto"/>
            <w:hideMark/>
          </w:tcPr>
          <w:p w14:paraId="2093EE77"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game mechanics, feedback, points, goals, rewards, leaderboards, narratives</w:t>
            </w:r>
          </w:p>
        </w:tc>
        <w:tc>
          <w:tcPr>
            <w:tcW w:w="0" w:type="auto"/>
            <w:hideMark/>
          </w:tcPr>
          <w:p w14:paraId="663008AB"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Often include motivational game elements to increase user engagement and support behavior change.</w:t>
            </w:r>
          </w:p>
        </w:tc>
      </w:tr>
    </w:tbl>
    <w:p w14:paraId="08FA3BD1" w14:textId="77777777" w:rsidR="00592D1E" w:rsidRDefault="00592D1E" w:rsidP="001A2BE1">
      <w:pPr>
        <w:spacing w:after="200" w:line="276" w:lineRule="auto"/>
        <w:rPr>
          <w:rFonts w:eastAsiaTheme="majorEastAsia" w:cstheme="majorBidi"/>
          <w:b/>
          <w:bCs/>
          <w:iCs/>
          <w:lang w:val="en-US"/>
        </w:rPr>
      </w:pPr>
    </w:p>
    <w:p w14:paraId="5D2F2D72" w14:textId="02D571C8"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b/>
          <w:bCs/>
          <w:iCs/>
          <w:lang w:val="en-US"/>
        </w:rPr>
        <w:t>Synthesis Definition</w:t>
      </w:r>
      <w:r w:rsidRPr="001A2BE1">
        <w:rPr>
          <w:rFonts w:eastAsiaTheme="majorEastAsia" w:cstheme="majorBidi"/>
          <w:iCs/>
          <w:lang w:val="en-US"/>
        </w:rPr>
        <w:br/>
        <w:t>Exergames are interactive digital or video games that require physical movement to play. They encourage gross motor activity (e.g., jumping, running, dancing), often using motion sensors or VR systems. Exergames aim to promote physical activity and simulate real-life environments, often incorporating gamified features such as points, rewards, and feedback to boost motivation and engagement.</w:t>
      </w:r>
    </w:p>
    <w:p w14:paraId="75EF481A" w14:textId="77777777" w:rsidR="001A2BE1" w:rsidRPr="00644520" w:rsidRDefault="001A2BE1" w:rsidP="001A2BE1">
      <w:pPr>
        <w:spacing w:after="200" w:line="276" w:lineRule="auto"/>
        <w:rPr>
          <w:rFonts w:eastAsiaTheme="majorEastAsia" w:cstheme="majorBidi"/>
          <w:b/>
          <w:bCs/>
          <w:iCs/>
          <w:lang w:val="en-US"/>
        </w:rPr>
      </w:pPr>
      <w:r w:rsidRPr="00644520">
        <w:rPr>
          <w:rFonts w:eastAsiaTheme="majorEastAsia" w:cstheme="majorBidi"/>
          <w:b/>
          <w:bCs/>
          <w:iCs/>
          <w:lang w:val="en-US"/>
        </w:rPr>
        <w:t>Categories of Exergame Technologies</w:t>
      </w:r>
    </w:p>
    <w:p w14:paraId="77ADF78A"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Exergames are implemented across a range of technological platforms, which can be grouped into five categories:</w:t>
      </w:r>
    </w:p>
    <w:p w14:paraId="67FE7120" w14:textId="07AA3DD4" w:rsidR="001A2BE1" w:rsidRPr="00644520" w:rsidRDefault="001A2BE1" w:rsidP="001A2BE1">
      <w:pPr>
        <w:spacing w:after="200" w:line="276" w:lineRule="auto"/>
        <w:rPr>
          <w:rFonts w:eastAsiaTheme="majorEastAsia" w:cstheme="majorBidi"/>
          <w:b/>
          <w:bCs/>
          <w:iCs/>
          <w:lang w:val="en-US"/>
        </w:rPr>
      </w:pPr>
      <w:r w:rsidRPr="00644520">
        <w:rPr>
          <w:rFonts w:eastAsiaTheme="majorEastAsia" w:cstheme="majorBidi"/>
          <w:b/>
          <w:bCs/>
          <w:iCs/>
          <w:lang w:val="en-US"/>
        </w:rPr>
        <w:t>1. Console-Based Exergames</w:t>
      </w:r>
    </w:p>
    <w:p w14:paraId="2746CC8A"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Most frequently reported and reliant on motion-sensing peripherals.</w:t>
      </w:r>
    </w:p>
    <w:p w14:paraId="6221A3E5" w14:textId="77777777" w:rsidR="001A2BE1" w:rsidRPr="001A2BE1" w:rsidRDefault="001A2BE1" w:rsidP="00661342">
      <w:pPr>
        <w:numPr>
          <w:ilvl w:val="0"/>
          <w:numId w:val="22"/>
        </w:numPr>
        <w:spacing w:after="200" w:line="276" w:lineRule="auto"/>
        <w:rPr>
          <w:rFonts w:eastAsiaTheme="majorEastAsia" w:cstheme="majorBidi"/>
          <w:iCs/>
          <w:lang w:val="en-US"/>
        </w:rPr>
      </w:pPr>
      <w:r w:rsidRPr="001A2BE1">
        <w:rPr>
          <w:rFonts w:eastAsiaTheme="majorEastAsia" w:cstheme="majorBidi"/>
          <w:b/>
          <w:bCs/>
          <w:iCs/>
          <w:lang w:val="en-US"/>
        </w:rPr>
        <w:t>Examples</w:t>
      </w:r>
      <w:r w:rsidRPr="001A2BE1">
        <w:rPr>
          <w:rFonts w:eastAsiaTheme="majorEastAsia" w:cstheme="majorBidi"/>
          <w:iCs/>
          <w:lang w:val="en-US"/>
        </w:rPr>
        <w:t xml:space="preserve">: Wii Fit, Dance </w:t>
      </w:r>
      <w:proofErr w:type="spellStart"/>
      <w:r w:rsidRPr="001A2BE1">
        <w:rPr>
          <w:rFonts w:eastAsiaTheme="majorEastAsia" w:cstheme="majorBidi"/>
          <w:iCs/>
          <w:lang w:val="en-US"/>
        </w:rPr>
        <w:t>Dance</w:t>
      </w:r>
      <w:proofErr w:type="spellEnd"/>
      <w:r w:rsidRPr="001A2BE1">
        <w:rPr>
          <w:rFonts w:eastAsiaTheme="majorEastAsia" w:cstheme="majorBidi"/>
          <w:iCs/>
          <w:lang w:val="en-US"/>
        </w:rPr>
        <w:t xml:space="preserve"> Revolution (DDR), Kinect Sports</w:t>
      </w:r>
    </w:p>
    <w:p w14:paraId="3F997942" w14:textId="77777777" w:rsidR="001A2BE1" w:rsidRPr="001A2BE1" w:rsidRDefault="001A2BE1" w:rsidP="00661342">
      <w:pPr>
        <w:numPr>
          <w:ilvl w:val="0"/>
          <w:numId w:val="22"/>
        </w:numPr>
        <w:spacing w:after="200" w:line="276" w:lineRule="auto"/>
        <w:rPr>
          <w:rFonts w:eastAsiaTheme="majorEastAsia" w:cstheme="majorBidi"/>
          <w:iCs/>
          <w:lang w:val="en-US"/>
        </w:rPr>
      </w:pPr>
      <w:r w:rsidRPr="001A2BE1">
        <w:rPr>
          <w:rFonts w:eastAsiaTheme="majorEastAsia" w:cstheme="majorBidi"/>
          <w:b/>
          <w:bCs/>
          <w:iCs/>
          <w:lang w:val="en-US"/>
        </w:rPr>
        <w:t>Platforms</w:t>
      </w:r>
      <w:r w:rsidRPr="001A2BE1">
        <w:rPr>
          <w:rFonts w:eastAsiaTheme="majorEastAsia" w:cstheme="majorBidi"/>
          <w:iCs/>
          <w:lang w:val="en-US"/>
        </w:rPr>
        <w:t xml:space="preserve">: Nintendo Wii, Xbox Kinect, Sony </w:t>
      </w:r>
      <w:proofErr w:type="spellStart"/>
      <w:r w:rsidRPr="001A2BE1">
        <w:rPr>
          <w:rFonts w:eastAsiaTheme="majorEastAsia" w:cstheme="majorBidi"/>
          <w:iCs/>
          <w:lang w:val="en-US"/>
        </w:rPr>
        <w:t>EyeToy</w:t>
      </w:r>
      <w:proofErr w:type="spellEnd"/>
    </w:p>
    <w:p w14:paraId="7DCDB67C" w14:textId="67A1016E" w:rsidR="001A2BE1" w:rsidRPr="001A2BE1" w:rsidRDefault="001A2BE1" w:rsidP="001A2BE1">
      <w:pPr>
        <w:spacing w:after="200" w:line="276" w:lineRule="auto"/>
        <w:rPr>
          <w:rFonts w:eastAsiaTheme="majorEastAsia" w:cstheme="majorBidi"/>
          <w:b/>
          <w:bCs/>
          <w:iCs/>
          <w:lang w:val="en-US"/>
        </w:rPr>
      </w:pPr>
      <w:r w:rsidRPr="001A2BE1">
        <w:rPr>
          <w:rFonts w:eastAsiaTheme="majorEastAsia" w:cstheme="majorBidi"/>
          <w:b/>
          <w:bCs/>
          <w:iCs/>
          <w:lang w:val="en-US"/>
        </w:rPr>
        <w:t>2. Mobile and Tablet-Based Exergames</w:t>
      </w:r>
    </w:p>
    <w:p w14:paraId="57DEA742"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Designed for smartphones and tablets, increasing accessibility.</w:t>
      </w:r>
    </w:p>
    <w:p w14:paraId="13C384B1" w14:textId="77777777" w:rsidR="001A2BE1" w:rsidRPr="001A2BE1" w:rsidRDefault="001A2BE1" w:rsidP="00661342">
      <w:pPr>
        <w:numPr>
          <w:ilvl w:val="0"/>
          <w:numId w:val="23"/>
        </w:numPr>
        <w:spacing w:after="200" w:line="276" w:lineRule="auto"/>
        <w:rPr>
          <w:rFonts w:eastAsiaTheme="majorEastAsia" w:cstheme="majorBidi"/>
          <w:iCs/>
          <w:lang w:val="en-US"/>
        </w:rPr>
      </w:pPr>
      <w:r w:rsidRPr="001A2BE1">
        <w:rPr>
          <w:rFonts w:eastAsiaTheme="majorEastAsia" w:cstheme="majorBidi"/>
          <w:b/>
          <w:bCs/>
          <w:iCs/>
          <w:lang w:val="en-US"/>
        </w:rPr>
        <w:t>Examples</w:t>
      </w:r>
      <w:r w:rsidRPr="001A2BE1">
        <w:rPr>
          <w:rFonts w:eastAsiaTheme="majorEastAsia" w:cstheme="majorBidi"/>
          <w:iCs/>
          <w:lang w:val="en-US"/>
        </w:rPr>
        <w:t>: Zombies, Run!; Fit, Food, Fun (FFF)</w:t>
      </w:r>
    </w:p>
    <w:p w14:paraId="4EC63B7D" w14:textId="77777777" w:rsidR="001A2BE1" w:rsidRPr="001A2BE1" w:rsidRDefault="001A2BE1" w:rsidP="00661342">
      <w:pPr>
        <w:numPr>
          <w:ilvl w:val="0"/>
          <w:numId w:val="23"/>
        </w:numPr>
        <w:spacing w:after="200" w:line="276" w:lineRule="auto"/>
        <w:rPr>
          <w:rFonts w:eastAsiaTheme="majorEastAsia" w:cstheme="majorBidi"/>
          <w:iCs/>
          <w:lang w:val="en-US"/>
        </w:rPr>
      </w:pPr>
      <w:r w:rsidRPr="001A2BE1">
        <w:rPr>
          <w:rFonts w:eastAsiaTheme="majorEastAsia" w:cstheme="majorBidi"/>
          <w:b/>
          <w:bCs/>
          <w:iCs/>
          <w:lang w:val="en-US"/>
        </w:rPr>
        <w:t>Technologies</w:t>
      </w:r>
      <w:r w:rsidRPr="001A2BE1">
        <w:rPr>
          <w:rFonts w:eastAsiaTheme="majorEastAsia" w:cstheme="majorBidi"/>
          <w:iCs/>
          <w:lang w:val="en-US"/>
        </w:rPr>
        <w:t>: Mobile apps, wearables, tablet-based games</w:t>
      </w:r>
    </w:p>
    <w:p w14:paraId="25E5054D" w14:textId="354E24D5" w:rsidR="001A2BE1" w:rsidRPr="00644520" w:rsidRDefault="001A2BE1" w:rsidP="001A2BE1">
      <w:pPr>
        <w:spacing w:after="200" w:line="276" w:lineRule="auto"/>
        <w:rPr>
          <w:rFonts w:eastAsiaTheme="majorEastAsia" w:cstheme="majorBidi"/>
          <w:b/>
          <w:bCs/>
          <w:iCs/>
          <w:lang w:val="en-US"/>
        </w:rPr>
      </w:pPr>
      <w:r w:rsidRPr="00644520">
        <w:rPr>
          <w:rFonts w:eastAsiaTheme="majorEastAsia" w:cstheme="majorBidi"/>
          <w:b/>
          <w:bCs/>
          <w:iCs/>
          <w:lang w:val="en-US"/>
        </w:rPr>
        <w:t>3. Serious Games and Gamified Interventions</w:t>
      </w:r>
    </w:p>
    <w:p w14:paraId="5E091B1C"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Developed for educational or health-related behavior change.</w:t>
      </w:r>
    </w:p>
    <w:p w14:paraId="1E61ED98" w14:textId="77777777" w:rsidR="001A2BE1" w:rsidRPr="001A2BE1" w:rsidRDefault="001A2BE1" w:rsidP="00661342">
      <w:pPr>
        <w:numPr>
          <w:ilvl w:val="0"/>
          <w:numId w:val="24"/>
        </w:numPr>
        <w:spacing w:after="200" w:line="276" w:lineRule="auto"/>
        <w:rPr>
          <w:rFonts w:eastAsiaTheme="majorEastAsia" w:cstheme="majorBidi"/>
          <w:iCs/>
          <w:lang w:val="en-US"/>
        </w:rPr>
      </w:pPr>
      <w:r w:rsidRPr="001A2BE1">
        <w:rPr>
          <w:rFonts w:eastAsiaTheme="majorEastAsia" w:cstheme="majorBidi"/>
          <w:b/>
          <w:bCs/>
          <w:iCs/>
          <w:lang w:val="en-US"/>
        </w:rPr>
        <w:t>Examples</w:t>
      </w:r>
      <w:r w:rsidRPr="001A2BE1">
        <w:rPr>
          <w:rFonts w:eastAsiaTheme="majorEastAsia" w:cstheme="majorBidi"/>
          <w:iCs/>
          <w:lang w:val="en-US"/>
        </w:rPr>
        <w:t xml:space="preserve">: Squire’s Quest!, </w:t>
      </w:r>
      <w:proofErr w:type="spellStart"/>
      <w:r w:rsidRPr="001A2BE1">
        <w:rPr>
          <w:rFonts w:eastAsiaTheme="majorEastAsia" w:cstheme="majorBidi"/>
          <w:iCs/>
          <w:lang w:val="en-US"/>
        </w:rPr>
        <w:t>FoodRateMaster</w:t>
      </w:r>
      <w:proofErr w:type="spellEnd"/>
      <w:r w:rsidRPr="001A2BE1">
        <w:rPr>
          <w:rFonts w:eastAsiaTheme="majorEastAsia" w:cstheme="majorBidi"/>
          <w:iCs/>
          <w:lang w:val="en-US"/>
        </w:rPr>
        <w:t>, Escape from Diab</w:t>
      </w:r>
    </w:p>
    <w:p w14:paraId="2DE4B3B1" w14:textId="4AF82E60" w:rsidR="001A2BE1" w:rsidRPr="00644520" w:rsidRDefault="001A2BE1" w:rsidP="001A2BE1">
      <w:pPr>
        <w:spacing w:after="200" w:line="276" w:lineRule="auto"/>
        <w:rPr>
          <w:rFonts w:eastAsiaTheme="majorEastAsia" w:cstheme="majorBidi"/>
          <w:b/>
          <w:bCs/>
          <w:iCs/>
          <w:lang w:val="en-US"/>
        </w:rPr>
      </w:pPr>
      <w:r w:rsidRPr="00644520">
        <w:rPr>
          <w:rFonts w:eastAsiaTheme="majorEastAsia" w:cstheme="majorBidi"/>
          <w:b/>
          <w:bCs/>
          <w:iCs/>
          <w:lang w:val="en-US"/>
        </w:rPr>
        <w:lastRenderedPageBreak/>
        <w:t>4. VR/AR-Based Exergames</w:t>
      </w:r>
    </w:p>
    <w:p w14:paraId="39CE4E1D"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Rely on immersive technologies like VR headsets and motion controllers.</w:t>
      </w:r>
    </w:p>
    <w:p w14:paraId="3A978CF2" w14:textId="77777777" w:rsidR="001A2BE1" w:rsidRPr="001A2BE1" w:rsidRDefault="001A2BE1" w:rsidP="00661342">
      <w:pPr>
        <w:numPr>
          <w:ilvl w:val="0"/>
          <w:numId w:val="25"/>
        </w:numPr>
        <w:spacing w:after="200" w:line="276" w:lineRule="auto"/>
        <w:rPr>
          <w:rFonts w:eastAsiaTheme="majorEastAsia" w:cstheme="majorBidi"/>
          <w:iCs/>
          <w:lang w:val="en-US"/>
        </w:rPr>
      </w:pPr>
      <w:r w:rsidRPr="001A2BE1">
        <w:rPr>
          <w:rFonts w:eastAsiaTheme="majorEastAsia" w:cstheme="majorBidi"/>
          <w:b/>
          <w:bCs/>
          <w:iCs/>
          <w:lang w:val="en-US"/>
        </w:rPr>
        <w:t>Examples</w:t>
      </w:r>
      <w:r w:rsidRPr="001A2BE1">
        <w:rPr>
          <w:rFonts w:eastAsiaTheme="majorEastAsia" w:cstheme="majorBidi"/>
          <w:iCs/>
          <w:lang w:val="en-US"/>
        </w:rPr>
        <w:t xml:space="preserve">: BOX VR, Enhance VR, </w:t>
      </w:r>
      <w:proofErr w:type="spellStart"/>
      <w:r w:rsidRPr="001A2BE1">
        <w:rPr>
          <w:rFonts w:eastAsiaTheme="majorEastAsia" w:cstheme="majorBidi"/>
          <w:iCs/>
          <w:lang w:val="en-US"/>
        </w:rPr>
        <w:t>SteamVR</w:t>
      </w:r>
      <w:proofErr w:type="spellEnd"/>
    </w:p>
    <w:p w14:paraId="6306F4A8" w14:textId="77777777" w:rsidR="001A2BE1" w:rsidRPr="001A2BE1" w:rsidRDefault="001A2BE1" w:rsidP="00661342">
      <w:pPr>
        <w:numPr>
          <w:ilvl w:val="0"/>
          <w:numId w:val="25"/>
        </w:numPr>
        <w:spacing w:after="200" w:line="276" w:lineRule="auto"/>
        <w:rPr>
          <w:rFonts w:eastAsiaTheme="majorEastAsia" w:cstheme="majorBidi"/>
          <w:iCs/>
          <w:lang w:val="en-US"/>
        </w:rPr>
      </w:pPr>
      <w:r w:rsidRPr="001A2BE1">
        <w:rPr>
          <w:rFonts w:eastAsiaTheme="majorEastAsia" w:cstheme="majorBidi"/>
          <w:b/>
          <w:bCs/>
          <w:iCs/>
          <w:lang w:val="en-US"/>
        </w:rPr>
        <w:t>Platforms</w:t>
      </w:r>
      <w:r w:rsidRPr="001A2BE1">
        <w:rPr>
          <w:rFonts w:eastAsiaTheme="majorEastAsia" w:cstheme="majorBidi"/>
          <w:iCs/>
          <w:lang w:val="en-US"/>
        </w:rPr>
        <w:t xml:space="preserve">: Oculus, HTC </w:t>
      </w:r>
      <w:proofErr w:type="spellStart"/>
      <w:r w:rsidRPr="001A2BE1">
        <w:rPr>
          <w:rFonts w:eastAsiaTheme="majorEastAsia" w:cstheme="majorBidi"/>
          <w:iCs/>
          <w:lang w:val="en-US"/>
        </w:rPr>
        <w:t>Vive</w:t>
      </w:r>
      <w:proofErr w:type="spellEnd"/>
      <w:r w:rsidRPr="001A2BE1">
        <w:rPr>
          <w:rFonts w:eastAsiaTheme="majorEastAsia" w:cstheme="majorBidi"/>
          <w:iCs/>
          <w:lang w:val="en-US"/>
        </w:rPr>
        <w:t>, Meta Quest</w:t>
      </w:r>
    </w:p>
    <w:p w14:paraId="1CE4BB95" w14:textId="2E17FD0E" w:rsidR="001A2BE1" w:rsidRPr="00644520" w:rsidRDefault="001A2BE1" w:rsidP="001A2BE1">
      <w:pPr>
        <w:spacing w:after="200" w:line="276" w:lineRule="auto"/>
        <w:rPr>
          <w:rFonts w:eastAsiaTheme="majorEastAsia" w:cstheme="majorBidi"/>
          <w:b/>
          <w:bCs/>
          <w:iCs/>
          <w:lang w:val="en-US"/>
        </w:rPr>
      </w:pPr>
      <w:r w:rsidRPr="00644520">
        <w:rPr>
          <w:rFonts w:eastAsiaTheme="majorEastAsia" w:cstheme="majorBidi"/>
          <w:b/>
          <w:bCs/>
          <w:iCs/>
          <w:lang w:val="en-US"/>
        </w:rPr>
        <w:t>5. Fitness Equipment + Game Integration</w:t>
      </w:r>
    </w:p>
    <w:p w14:paraId="0DFD01D9" w14:textId="77777777"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iCs/>
          <w:lang w:val="en-US"/>
        </w:rPr>
        <w:t>Combine traditional exercise equipment with interactive gameplay.</w:t>
      </w:r>
    </w:p>
    <w:p w14:paraId="3E3C9695" w14:textId="77777777" w:rsidR="001A2BE1" w:rsidRPr="001A2BE1" w:rsidRDefault="001A2BE1" w:rsidP="00661342">
      <w:pPr>
        <w:numPr>
          <w:ilvl w:val="0"/>
          <w:numId w:val="26"/>
        </w:numPr>
        <w:spacing w:after="200" w:line="276" w:lineRule="auto"/>
        <w:rPr>
          <w:rFonts w:eastAsiaTheme="majorEastAsia" w:cstheme="majorBidi"/>
          <w:iCs/>
          <w:lang w:val="nl-NL"/>
        </w:rPr>
      </w:pPr>
      <w:proofErr w:type="spellStart"/>
      <w:r w:rsidRPr="001A2BE1">
        <w:rPr>
          <w:rFonts w:eastAsiaTheme="majorEastAsia" w:cstheme="majorBidi"/>
          <w:b/>
          <w:bCs/>
          <w:iCs/>
          <w:lang w:val="nl-NL"/>
        </w:rPr>
        <w:t>Examples</w:t>
      </w:r>
      <w:proofErr w:type="spellEnd"/>
      <w:r w:rsidRPr="001A2BE1">
        <w:rPr>
          <w:rFonts w:eastAsiaTheme="majorEastAsia" w:cstheme="majorBidi"/>
          <w:iCs/>
          <w:lang w:val="nl-NL"/>
        </w:rPr>
        <w:t xml:space="preserve">: </w:t>
      </w:r>
      <w:proofErr w:type="spellStart"/>
      <w:r w:rsidRPr="001A2BE1">
        <w:rPr>
          <w:rFonts w:eastAsiaTheme="majorEastAsia" w:cstheme="majorBidi"/>
          <w:iCs/>
          <w:lang w:val="nl-NL"/>
        </w:rPr>
        <w:t>Exerbike</w:t>
      </w:r>
      <w:proofErr w:type="spellEnd"/>
      <w:r w:rsidRPr="001A2BE1">
        <w:rPr>
          <w:rFonts w:eastAsiaTheme="majorEastAsia" w:cstheme="majorBidi"/>
          <w:iCs/>
          <w:lang w:val="nl-NL"/>
        </w:rPr>
        <w:t xml:space="preserve">, </w:t>
      </w:r>
      <w:proofErr w:type="spellStart"/>
      <w:r w:rsidRPr="001A2BE1">
        <w:rPr>
          <w:rFonts w:eastAsiaTheme="majorEastAsia" w:cstheme="majorBidi"/>
          <w:iCs/>
          <w:lang w:val="nl-NL"/>
        </w:rPr>
        <w:t>GameBike</w:t>
      </w:r>
      <w:proofErr w:type="spellEnd"/>
      <w:r w:rsidRPr="001A2BE1">
        <w:rPr>
          <w:rFonts w:eastAsiaTheme="majorEastAsia" w:cstheme="majorBidi"/>
          <w:iCs/>
          <w:lang w:val="nl-NL"/>
        </w:rPr>
        <w:t xml:space="preserve">, </w:t>
      </w:r>
      <w:proofErr w:type="spellStart"/>
      <w:r w:rsidRPr="001A2BE1">
        <w:rPr>
          <w:rFonts w:eastAsiaTheme="majorEastAsia" w:cstheme="majorBidi"/>
          <w:iCs/>
          <w:lang w:val="nl-NL"/>
        </w:rPr>
        <w:t>Treadwall</w:t>
      </w:r>
      <w:proofErr w:type="spellEnd"/>
    </w:p>
    <w:p w14:paraId="3569A72C" w14:textId="1E6C3C2B" w:rsidR="001A2BE1" w:rsidRPr="001A2BE1" w:rsidRDefault="001A2BE1" w:rsidP="001A2BE1">
      <w:pPr>
        <w:spacing w:after="200" w:line="276" w:lineRule="auto"/>
        <w:rPr>
          <w:rFonts w:eastAsiaTheme="majorEastAsia" w:cstheme="majorBidi"/>
          <w:iCs/>
          <w:lang w:val="en-US"/>
        </w:rPr>
      </w:pPr>
      <w:r w:rsidRPr="001A2BE1">
        <w:rPr>
          <w:rFonts w:eastAsiaTheme="majorEastAsia" w:cstheme="majorBidi"/>
          <w:b/>
          <w:bCs/>
          <w:iCs/>
          <w:lang w:val="en-US"/>
        </w:rPr>
        <w:t>Summary</w:t>
      </w:r>
      <w:r w:rsidRPr="001A2BE1">
        <w:rPr>
          <w:rFonts w:eastAsiaTheme="majorEastAsia" w:cstheme="majorBidi"/>
          <w:iCs/>
          <w:lang w:val="en-US"/>
        </w:rPr>
        <w:t>:</w:t>
      </w:r>
      <w:r w:rsidRPr="001A2BE1">
        <w:rPr>
          <w:rFonts w:eastAsiaTheme="majorEastAsia" w:cstheme="majorBidi"/>
          <w:iCs/>
          <w:lang w:val="en-US"/>
        </w:rPr>
        <w:br/>
        <w:t>Exergames span a wide array of formats, from console-based games to mobile apps, VR-based environments, and integrated fitness systems. They serve various functions</w:t>
      </w:r>
      <w:r w:rsidR="003A3937">
        <w:rPr>
          <w:rFonts w:eastAsiaTheme="majorEastAsia" w:cstheme="majorBidi"/>
          <w:iCs/>
          <w:lang w:val="en-US"/>
        </w:rPr>
        <w:t xml:space="preserve">, </w:t>
      </w:r>
      <w:r w:rsidRPr="001A2BE1">
        <w:rPr>
          <w:rFonts w:eastAsiaTheme="majorEastAsia" w:cstheme="majorBidi"/>
          <w:iCs/>
          <w:lang w:val="en-US"/>
        </w:rPr>
        <w:t>from general fitness to health education</w:t>
      </w:r>
      <w:r w:rsidR="003A3937">
        <w:rPr>
          <w:rFonts w:eastAsiaTheme="majorEastAsia" w:cstheme="majorBidi"/>
          <w:iCs/>
          <w:lang w:val="en-US"/>
        </w:rPr>
        <w:t xml:space="preserve"> </w:t>
      </w:r>
      <w:r w:rsidRPr="001A2BE1">
        <w:rPr>
          <w:rFonts w:eastAsiaTheme="majorEastAsia" w:cstheme="majorBidi"/>
          <w:iCs/>
          <w:lang w:val="en-US"/>
        </w:rPr>
        <w:t>and are increasingly supported by accessible and immersive technology.</w:t>
      </w:r>
    </w:p>
    <w:p w14:paraId="0E7BB9E1" w14:textId="77777777" w:rsidR="008B11E2" w:rsidRDefault="008B11E2" w:rsidP="00714EC6">
      <w:pPr>
        <w:spacing w:after="200" w:line="276" w:lineRule="auto"/>
        <w:rPr>
          <w:lang w:val="en-US"/>
        </w:rPr>
      </w:pPr>
    </w:p>
    <w:p w14:paraId="7224B621" w14:textId="4755D7F7" w:rsidR="00714EC6" w:rsidRPr="00714EC6" w:rsidRDefault="002E3870" w:rsidP="008B11E2">
      <w:pPr>
        <w:spacing w:after="200" w:line="276" w:lineRule="auto"/>
        <w:rPr>
          <w:lang w:val="en-US"/>
        </w:rPr>
      </w:pPr>
      <w:r w:rsidRPr="008B11E2">
        <w:rPr>
          <w:lang w:val="en-US"/>
        </w:rPr>
        <w:t>Also these games can be group in commercia</w:t>
      </w:r>
      <w:r w:rsidR="00714EC6" w:rsidRPr="008B11E2">
        <w:rPr>
          <w:lang w:val="en-US"/>
        </w:rPr>
        <w:t>l-developed</w:t>
      </w:r>
      <w:r w:rsidRPr="008B11E2">
        <w:rPr>
          <w:lang w:val="en-US"/>
        </w:rPr>
        <w:t xml:space="preserve"> versus </w:t>
      </w:r>
      <w:r w:rsidR="00714EC6" w:rsidRPr="008B11E2">
        <w:rPr>
          <w:lang w:val="en-US"/>
        </w:rPr>
        <w:t xml:space="preserve">research-developed games. </w:t>
      </w:r>
      <w:r w:rsidR="008B11E2">
        <w:rPr>
          <w:lang w:val="en-US"/>
        </w:rPr>
        <w:t>Commercial-developed</w:t>
      </w:r>
      <w:r w:rsidR="008B11E2" w:rsidRPr="00714EC6">
        <w:rPr>
          <w:lang w:val="en-US"/>
        </w:rPr>
        <w:t xml:space="preserve"> games are publicly available, developed for entertainment, fitness, or general consumer use. </w:t>
      </w:r>
      <w:r w:rsidR="00AC617F">
        <w:rPr>
          <w:lang w:val="en-US"/>
        </w:rPr>
        <w:t>Research-led exergames</w:t>
      </w:r>
      <w:r w:rsidR="00AC617F" w:rsidRPr="00714EC6">
        <w:rPr>
          <w:lang w:val="en-US"/>
        </w:rPr>
        <w:t xml:space="preserve"> are custom-designed for education, behavior change, or research, often linked to health outcomes.</w:t>
      </w:r>
      <w:r w:rsidR="00AC617F">
        <w:rPr>
          <w:lang w:val="en-US"/>
        </w:rPr>
        <w:t xml:space="preserve"> C</w:t>
      </w:r>
      <w:r w:rsidR="00714EC6" w:rsidRPr="00714EC6">
        <w:rPr>
          <w:lang w:val="en-US"/>
        </w:rPr>
        <w:t>ommercial exergames make up the large majority and are commonly based on Nintendo Wii, Xbox Kinect, or VR platforms.</w:t>
      </w:r>
      <w:r w:rsidR="008B11E2" w:rsidRPr="008B11E2">
        <w:rPr>
          <w:lang w:val="en-US"/>
        </w:rPr>
        <w:t xml:space="preserve"> </w:t>
      </w:r>
    </w:p>
    <w:p w14:paraId="66CC7491" w14:textId="7B9F8E27" w:rsidR="008B11E2" w:rsidRDefault="008B11E2" w:rsidP="008B11E2">
      <w:pPr>
        <w:pStyle w:val="Caption"/>
        <w:keepNext/>
      </w:pPr>
      <w:proofErr w:type="spellStart"/>
      <w:r>
        <w:t>Tabel</w:t>
      </w:r>
      <w:proofErr w:type="spellEnd"/>
      <w:r>
        <w:t xml:space="preserve"> </w:t>
      </w:r>
      <w:r>
        <w:fldChar w:fldCharType="begin"/>
      </w:r>
      <w:r>
        <w:instrText xml:space="preserve"> SEQ Tabel \* ARABIC </w:instrText>
      </w:r>
      <w:r>
        <w:fldChar w:fldCharType="separate"/>
      </w:r>
      <w:r w:rsidR="00085BB9">
        <w:rPr>
          <w:noProof/>
        </w:rPr>
        <w:t>2</w:t>
      </w:r>
      <w:r>
        <w:fldChar w:fldCharType="end"/>
      </w:r>
      <w:r>
        <w:t xml:space="preserve">. </w:t>
      </w:r>
      <w:r w:rsidRPr="00BB0AFD">
        <w:t>Commercial Exergames</w:t>
      </w:r>
    </w:p>
    <w:tbl>
      <w:tblPr>
        <w:tblStyle w:val="TableSimple1"/>
        <w:tblW w:w="0" w:type="auto"/>
        <w:tblLook w:val="04A0" w:firstRow="1" w:lastRow="0" w:firstColumn="1" w:lastColumn="0" w:noHBand="0" w:noVBand="1"/>
      </w:tblPr>
      <w:tblGrid>
        <w:gridCol w:w="5515"/>
        <w:gridCol w:w="3329"/>
      </w:tblGrid>
      <w:tr w:rsidR="00714EC6" w:rsidRPr="00714EC6" w14:paraId="3A10E196" w14:textId="77777777" w:rsidTr="00AC617F">
        <w:trPr>
          <w:cnfStyle w:val="100000000000" w:firstRow="1" w:lastRow="0" w:firstColumn="0" w:lastColumn="0" w:oddVBand="0" w:evenVBand="0" w:oddHBand="0" w:evenHBand="0" w:firstRowFirstColumn="0" w:firstRowLastColumn="0" w:lastRowFirstColumn="0" w:lastRowLastColumn="0"/>
        </w:trPr>
        <w:tc>
          <w:tcPr>
            <w:tcW w:w="0" w:type="auto"/>
            <w:hideMark/>
          </w:tcPr>
          <w:p w14:paraId="68DEC3E2" w14:textId="77777777" w:rsidR="00714EC6" w:rsidRPr="00714EC6" w:rsidRDefault="00714EC6" w:rsidP="00714EC6">
            <w:pPr>
              <w:spacing w:after="200" w:line="276" w:lineRule="auto"/>
              <w:rPr>
                <w:lang w:val="nl-NL"/>
              </w:rPr>
            </w:pPr>
            <w:r w:rsidRPr="00714EC6">
              <w:rPr>
                <w:rFonts w:eastAsiaTheme="majorEastAsia"/>
                <w:lang w:val="nl-NL"/>
              </w:rPr>
              <w:t>Game / Platform</w:t>
            </w:r>
          </w:p>
        </w:tc>
        <w:tc>
          <w:tcPr>
            <w:tcW w:w="0" w:type="auto"/>
            <w:hideMark/>
          </w:tcPr>
          <w:p w14:paraId="450DB621" w14:textId="77777777" w:rsidR="00714EC6" w:rsidRPr="00714EC6" w:rsidRDefault="00714EC6" w:rsidP="00714EC6">
            <w:pPr>
              <w:spacing w:after="200" w:line="276" w:lineRule="auto"/>
              <w:rPr>
                <w:lang w:val="nl-NL"/>
              </w:rPr>
            </w:pPr>
            <w:proofErr w:type="spellStart"/>
            <w:r w:rsidRPr="00714EC6">
              <w:rPr>
                <w:lang w:val="nl-NL"/>
              </w:rPr>
              <w:t>Notes</w:t>
            </w:r>
            <w:proofErr w:type="spellEnd"/>
          </w:p>
        </w:tc>
      </w:tr>
      <w:tr w:rsidR="00714EC6" w:rsidRPr="00714EC6" w14:paraId="6E20F66F" w14:textId="77777777" w:rsidTr="00AC617F">
        <w:tc>
          <w:tcPr>
            <w:tcW w:w="0" w:type="auto"/>
            <w:hideMark/>
          </w:tcPr>
          <w:p w14:paraId="34AB09EA" w14:textId="77777777" w:rsidR="00714EC6" w:rsidRPr="00714EC6" w:rsidRDefault="00714EC6" w:rsidP="00714EC6">
            <w:pPr>
              <w:spacing w:after="200" w:line="276" w:lineRule="auto"/>
              <w:rPr>
                <w:lang w:val="en-US"/>
              </w:rPr>
            </w:pPr>
            <w:r w:rsidRPr="00714EC6">
              <w:rPr>
                <w:lang w:val="en-US"/>
              </w:rPr>
              <w:t>Wii Fit, Wii Sports, Wii Boxing, Wii Tennis, Wii Balance Board, Wii U games</w:t>
            </w:r>
          </w:p>
        </w:tc>
        <w:tc>
          <w:tcPr>
            <w:tcW w:w="0" w:type="auto"/>
            <w:hideMark/>
          </w:tcPr>
          <w:p w14:paraId="20A8285B" w14:textId="77777777" w:rsidR="00714EC6" w:rsidRPr="00714EC6" w:rsidRDefault="00714EC6" w:rsidP="00714EC6">
            <w:pPr>
              <w:spacing w:after="200" w:line="276" w:lineRule="auto"/>
              <w:rPr>
                <w:lang w:val="en-US"/>
              </w:rPr>
            </w:pPr>
            <w:r w:rsidRPr="00714EC6">
              <w:rPr>
                <w:lang w:val="en-US"/>
              </w:rPr>
              <w:t>Nintendo Wii / Wii U – widely used commercial AVGs</w:t>
            </w:r>
          </w:p>
        </w:tc>
      </w:tr>
      <w:tr w:rsidR="00714EC6" w:rsidRPr="00714EC6" w14:paraId="1DB26CD5" w14:textId="77777777" w:rsidTr="00AC617F">
        <w:tc>
          <w:tcPr>
            <w:tcW w:w="0" w:type="auto"/>
            <w:hideMark/>
          </w:tcPr>
          <w:p w14:paraId="019AF631" w14:textId="77777777" w:rsidR="00714EC6" w:rsidRPr="00714EC6" w:rsidRDefault="00714EC6" w:rsidP="00714EC6">
            <w:pPr>
              <w:spacing w:after="200" w:line="276" w:lineRule="auto"/>
              <w:rPr>
                <w:lang w:val="en-US"/>
              </w:rPr>
            </w:pPr>
            <w:r w:rsidRPr="00714EC6">
              <w:rPr>
                <w:lang w:val="en-US"/>
              </w:rPr>
              <w:t>Just Dance, Just Dance for Kids, Just Dance 3</w:t>
            </w:r>
          </w:p>
        </w:tc>
        <w:tc>
          <w:tcPr>
            <w:tcW w:w="0" w:type="auto"/>
            <w:hideMark/>
          </w:tcPr>
          <w:p w14:paraId="30E35EA3" w14:textId="77777777" w:rsidR="00714EC6" w:rsidRPr="00714EC6" w:rsidRDefault="00714EC6" w:rsidP="00714EC6">
            <w:pPr>
              <w:spacing w:after="200" w:line="276" w:lineRule="auto"/>
              <w:rPr>
                <w:lang w:val="nl-NL"/>
              </w:rPr>
            </w:pPr>
            <w:r w:rsidRPr="00714EC6">
              <w:rPr>
                <w:lang w:val="nl-NL"/>
              </w:rPr>
              <w:t>Xbox Kinect, Nintendo Wii</w:t>
            </w:r>
          </w:p>
        </w:tc>
      </w:tr>
      <w:tr w:rsidR="00714EC6" w:rsidRPr="00714EC6" w14:paraId="6FB9DA71" w14:textId="77777777" w:rsidTr="00AC617F">
        <w:tc>
          <w:tcPr>
            <w:tcW w:w="0" w:type="auto"/>
            <w:hideMark/>
          </w:tcPr>
          <w:p w14:paraId="6105EFA5" w14:textId="77777777" w:rsidR="00714EC6" w:rsidRPr="00714EC6" w:rsidRDefault="00714EC6" w:rsidP="00714EC6">
            <w:pPr>
              <w:spacing w:after="200" w:line="276" w:lineRule="auto"/>
              <w:rPr>
                <w:lang w:val="en-US"/>
              </w:rPr>
            </w:pPr>
            <w:r w:rsidRPr="00714EC6">
              <w:rPr>
                <w:lang w:val="en-US"/>
              </w:rPr>
              <w:t xml:space="preserve">Dance </w:t>
            </w:r>
            <w:proofErr w:type="spellStart"/>
            <w:r w:rsidRPr="00714EC6">
              <w:rPr>
                <w:lang w:val="en-US"/>
              </w:rPr>
              <w:t>Dance</w:t>
            </w:r>
            <w:proofErr w:type="spellEnd"/>
            <w:r w:rsidRPr="00714EC6">
              <w:rPr>
                <w:lang w:val="en-US"/>
              </w:rPr>
              <w:t xml:space="preserve"> Revolution (DDR, DDR X, DDR MAX2)</w:t>
            </w:r>
          </w:p>
        </w:tc>
        <w:tc>
          <w:tcPr>
            <w:tcW w:w="0" w:type="auto"/>
            <w:hideMark/>
          </w:tcPr>
          <w:p w14:paraId="3BC78158" w14:textId="77777777" w:rsidR="00714EC6" w:rsidRPr="00714EC6" w:rsidRDefault="00714EC6" w:rsidP="00714EC6">
            <w:pPr>
              <w:spacing w:after="200" w:line="276" w:lineRule="auto"/>
              <w:rPr>
                <w:lang w:val="en-US"/>
              </w:rPr>
            </w:pPr>
            <w:r w:rsidRPr="00714EC6">
              <w:rPr>
                <w:lang w:val="en-US"/>
              </w:rPr>
              <w:t>PlayStation, Wii, platforms not always specified</w:t>
            </w:r>
          </w:p>
        </w:tc>
      </w:tr>
      <w:tr w:rsidR="00714EC6" w:rsidRPr="00714EC6" w14:paraId="1190A40F" w14:textId="77777777" w:rsidTr="00AC617F">
        <w:tc>
          <w:tcPr>
            <w:tcW w:w="0" w:type="auto"/>
            <w:hideMark/>
          </w:tcPr>
          <w:p w14:paraId="47FE1A36" w14:textId="77777777" w:rsidR="00714EC6" w:rsidRPr="00714EC6" w:rsidRDefault="00714EC6" w:rsidP="00714EC6">
            <w:pPr>
              <w:spacing w:after="200" w:line="276" w:lineRule="auto"/>
              <w:rPr>
                <w:lang w:val="en-US"/>
              </w:rPr>
            </w:pPr>
            <w:r w:rsidRPr="00714EC6">
              <w:rPr>
                <w:lang w:val="en-US"/>
              </w:rPr>
              <w:t>Kinect Adventures, Kinect Sports (Season 1 &amp; 2), Kinect Sports Boxing</w:t>
            </w:r>
          </w:p>
        </w:tc>
        <w:tc>
          <w:tcPr>
            <w:tcW w:w="0" w:type="auto"/>
            <w:hideMark/>
          </w:tcPr>
          <w:p w14:paraId="7A405883" w14:textId="77777777" w:rsidR="00714EC6" w:rsidRPr="00714EC6" w:rsidRDefault="00714EC6" w:rsidP="00714EC6">
            <w:pPr>
              <w:spacing w:after="200" w:line="276" w:lineRule="auto"/>
              <w:rPr>
                <w:lang w:val="nl-NL"/>
              </w:rPr>
            </w:pPr>
            <w:r w:rsidRPr="00714EC6">
              <w:rPr>
                <w:lang w:val="nl-NL"/>
              </w:rPr>
              <w:t>Xbox Kinect</w:t>
            </w:r>
          </w:p>
        </w:tc>
      </w:tr>
      <w:tr w:rsidR="00714EC6" w:rsidRPr="00714EC6" w14:paraId="304EC07F" w14:textId="77777777" w:rsidTr="00AC617F">
        <w:tc>
          <w:tcPr>
            <w:tcW w:w="0" w:type="auto"/>
            <w:hideMark/>
          </w:tcPr>
          <w:p w14:paraId="74F2A0B3" w14:textId="77777777" w:rsidR="00714EC6" w:rsidRPr="00714EC6" w:rsidRDefault="00714EC6" w:rsidP="00714EC6">
            <w:pPr>
              <w:spacing w:after="200" w:line="276" w:lineRule="auto"/>
              <w:rPr>
                <w:lang w:val="nl-NL"/>
              </w:rPr>
            </w:pPr>
            <w:r w:rsidRPr="00714EC6">
              <w:rPr>
                <w:lang w:val="nl-NL"/>
              </w:rPr>
              <w:t xml:space="preserve">Zumba Fitness, Zumba </w:t>
            </w:r>
            <w:proofErr w:type="spellStart"/>
            <w:r w:rsidRPr="00714EC6">
              <w:rPr>
                <w:lang w:val="nl-NL"/>
              </w:rPr>
              <w:t>Kids</w:t>
            </w:r>
            <w:proofErr w:type="spellEnd"/>
          </w:p>
        </w:tc>
        <w:tc>
          <w:tcPr>
            <w:tcW w:w="0" w:type="auto"/>
            <w:hideMark/>
          </w:tcPr>
          <w:p w14:paraId="1B0BD749" w14:textId="77777777" w:rsidR="00714EC6" w:rsidRPr="00714EC6" w:rsidRDefault="00714EC6" w:rsidP="00714EC6">
            <w:pPr>
              <w:spacing w:after="200" w:line="276" w:lineRule="auto"/>
              <w:rPr>
                <w:lang w:val="nl-NL"/>
              </w:rPr>
            </w:pPr>
            <w:r w:rsidRPr="00714EC6">
              <w:rPr>
                <w:lang w:val="nl-NL"/>
              </w:rPr>
              <w:t>Xbox Kinect, Wii</w:t>
            </w:r>
          </w:p>
        </w:tc>
      </w:tr>
      <w:tr w:rsidR="00714EC6" w:rsidRPr="00714EC6" w14:paraId="6F1172A2" w14:textId="77777777" w:rsidTr="00AC617F">
        <w:tc>
          <w:tcPr>
            <w:tcW w:w="0" w:type="auto"/>
            <w:hideMark/>
          </w:tcPr>
          <w:p w14:paraId="583B8BB9" w14:textId="77777777" w:rsidR="00714EC6" w:rsidRPr="00714EC6" w:rsidRDefault="00714EC6" w:rsidP="00714EC6">
            <w:pPr>
              <w:spacing w:after="200" w:line="276" w:lineRule="auto"/>
              <w:rPr>
                <w:lang w:val="en-US"/>
              </w:rPr>
            </w:pPr>
            <w:proofErr w:type="spellStart"/>
            <w:r w:rsidRPr="00714EC6">
              <w:rPr>
                <w:lang w:val="en-US"/>
              </w:rPr>
              <w:t>EyeToy</w:t>
            </w:r>
            <w:proofErr w:type="spellEnd"/>
            <w:r w:rsidRPr="00714EC6">
              <w:rPr>
                <w:lang w:val="en-US"/>
              </w:rPr>
              <w:t xml:space="preserve"> games (Sports Active, </w:t>
            </w:r>
            <w:proofErr w:type="spellStart"/>
            <w:r w:rsidRPr="00714EC6">
              <w:rPr>
                <w:lang w:val="en-US"/>
              </w:rPr>
              <w:t>EyePet</w:t>
            </w:r>
            <w:proofErr w:type="spellEnd"/>
            <w:r w:rsidRPr="00714EC6">
              <w:rPr>
                <w:lang w:val="en-US"/>
              </w:rPr>
              <w:t>, Sports Champions, Dance Factory)</w:t>
            </w:r>
          </w:p>
        </w:tc>
        <w:tc>
          <w:tcPr>
            <w:tcW w:w="0" w:type="auto"/>
            <w:hideMark/>
          </w:tcPr>
          <w:p w14:paraId="7F6C0BE6" w14:textId="77777777" w:rsidR="00714EC6" w:rsidRPr="00714EC6" w:rsidRDefault="00714EC6" w:rsidP="00714EC6">
            <w:pPr>
              <w:spacing w:after="200" w:line="276" w:lineRule="auto"/>
              <w:rPr>
                <w:lang w:val="nl-NL"/>
              </w:rPr>
            </w:pPr>
            <w:r w:rsidRPr="00714EC6">
              <w:rPr>
                <w:lang w:val="nl-NL"/>
              </w:rPr>
              <w:t>PlayStation 2/3</w:t>
            </w:r>
          </w:p>
        </w:tc>
      </w:tr>
      <w:tr w:rsidR="00714EC6" w:rsidRPr="00714EC6" w14:paraId="6ACFC21B" w14:textId="77777777" w:rsidTr="00AC617F">
        <w:tc>
          <w:tcPr>
            <w:tcW w:w="0" w:type="auto"/>
            <w:hideMark/>
          </w:tcPr>
          <w:p w14:paraId="0B67A944" w14:textId="77777777" w:rsidR="00714EC6" w:rsidRPr="00714EC6" w:rsidRDefault="00714EC6" w:rsidP="00714EC6">
            <w:pPr>
              <w:spacing w:after="200" w:line="276" w:lineRule="auto"/>
              <w:rPr>
                <w:lang w:val="en-US"/>
              </w:rPr>
            </w:pPr>
            <w:r w:rsidRPr="00714EC6">
              <w:rPr>
                <w:lang w:val="en-US"/>
              </w:rPr>
              <w:t>EA Sports Active, Active Life: Extreme Challenge</w:t>
            </w:r>
          </w:p>
        </w:tc>
        <w:tc>
          <w:tcPr>
            <w:tcW w:w="0" w:type="auto"/>
            <w:hideMark/>
          </w:tcPr>
          <w:p w14:paraId="22D54549" w14:textId="77777777" w:rsidR="00714EC6" w:rsidRPr="00714EC6" w:rsidRDefault="00714EC6" w:rsidP="00714EC6">
            <w:pPr>
              <w:spacing w:after="200" w:line="276" w:lineRule="auto"/>
              <w:rPr>
                <w:lang w:val="nl-NL"/>
              </w:rPr>
            </w:pPr>
            <w:r w:rsidRPr="00714EC6">
              <w:rPr>
                <w:lang w:val="nl-NL"/>
              </w:rPr>
              <w:t>Nintendo Wii</w:t>
            </w:r>
          </w:p>
        </w:tc>
      </w:tr>
      <w:tr w:rsidR="00714EC6" w:rsidRPr="00714EC6" w14:paraId="14FDAFF0" w14:textId="77777777" w:rsidTr="00AC617F">
        <w:tc>
          <w:tcPr>
            <w:tcW w:w="0" w:type="auto"/>
            <w:hideMark/>
          </w:tcPr>
          <w:p w14:paraId="3F5675AD" w14:textId="77777777" w:rsidR="00714EC6" w:rsidRPr="00714EC6" w:rsidRDefault="00714EC6" w:rsidP="00714EC6">
            <w:pPr>
              <w:spacing w:after="200" w:line="276" w:lineRule="auto"/>
              <w:rPr>
                <w:lang w:val="en-US"/>
              </w:rPr>
            </w:pPr>
            <w:r w:rsidRPr="00714EC6">
              <w:rPr>
                <w:lang w:val="en-US"/>
              </w:rPr>
              <w:t>Gold’s Gym Cardio Workout, NBA Baller Beats</w:t>
            </w:r>
          </w:p>
        </w:tc>
        <w:tc>
          <w:tcPr>
            <w:tcW w:w="0" w:type="auto"/>
            <w:hideMark/>
          </w:tcPr>
          <w:p w14:paraId="72ED4F07" w14:textId="77777777" w:rsidR="00714EC6" w:rsidRPr="00714EC6" w:rsidRDefault="00714EC6" w:rsidP="00714EC6">
            <w:pPr>
              <w:spacing w:after="200" w:line="276" w:lineRule="auto"/>
              <w:rPr>
                <w:lang w:val="nl-NL"/>
              </w:rPr>
            </w:pPr>
            <w:r w:rsidRPr="00714EC6">
              <w:rPr>
                <w:lang w:val="nl-NL"/>
              </w:rPr>
              <w:t>Xbox Kinect, Wii</w:t>
            </w:r>
          </w:p>
        </w:tc>
      </w:tr>
      <w:tr w:rsidR="00714EC6" w:rsidRPr="00714EC6" w14:paraId="4376178C" w14:textId="77777777" w:rsidTr="00AC617F">
        <w:tc>
          <w:tcPr>
            <w:tcW w:w="0" w:type="auto"/>
            <w:hideMark/>
          </w:tcPr>
          <w:p w14:paraId="63534F58" w14:textId="77777777" w:rsidR="00714EC6" w:rsidRPr="00714EC6" w:rsidRDefault="00714EC6" w:rsidP="00714EC6">
            <w:pPr>
              <w:spacing w:after="200" w:line="276" w:lineRule="auto"/>
              <w:rPr>
                <w:lang w:val="en-US"/>
              </w:rPr>
            </w:pPr>
            <w:r w:rsidRPr="00714EC6">
              <w:rPr>
                <w:lang w:val="en-US"/>
              </w:rPr>
              <w:t>Sonic Free Riders, Virtua Tennis 4, Sega Rally, FIFA 09, Pro Evolution Soccer, Lego Batman</w:t>
            </w:r>
          </w:p>
        </w:tc>
        <w:tc>
          <w:tcPr>
            <w:tcW w:w="0" w:type="auto"/>
            <w:hideMark/>
          </w:tcPr>
          <w:p w14:paraId="0E17D5EA" w14:textId="77777777" w:rsidR="00714EC6" w:rsidRPr="00714EC6" w:rsidRDefault="00714EC6" w:rsidP="00714EC6">
            <w:pPr>
              <w:spacing w:after="200" w:line="276" w:lineRule="auto"/>
              <w:rPr>
                <w:lang w:val="nl-NL"/>
              </w:rPr>
            </w:pPr>
            <w:r w:rsidRPr="00714EC6">
              <w:rPr>
                <w:lang w:val="nl-NL"/>
              </w:rPr>
              <w:t xml:space="preserve">Xbox 360 </w:t>
            </w:r>
            <w:proofErr w:type="spellStart"/>
            <w:r w:rsidRPr="00714EC6">
              <w:rPr>
                <w:lang w:val="nl-NL"/>
              </w:rPr>
              <w:t>with</w:t>
            </w:r>
            <w:proofErr w:type="spellEnd"/>
            <w:r w:rsidRPr="00714EC6">
              <w:rPr>
                <w:lang w:val="nl-NL"/>
              </w:rPr>
              <w:t xml:space="preserve"> </w:t>
            </w:r>
            <w:proofErr w:type="spellStart"/>
            <w:r w:rsidRPr="00714EC6">
              <w:rPr>
                <w:lang w:val="nl-NL"/>
              </w:rPr>
              <w:t>Gamercize</w:t>
            </w:r>
            <w:proofErr w:type="spellEnd"/>
          </w:p>
        </w:tc>
      </w:tr>
      <w:tr w:rsidR="00714EC6" w:rsidRPr="00714EC6" w14:paraId="4486914F" w14:textId="77777777" w:rsidTr="00AC617F">
        <w:tc>
          <w:tcPr>
            <w:tcW w:w="0" w:type="auto"/>
            <w:hideMark/>
          </w:tcPr>
          <w:p w14:paraId="24722FC6" w14:textId="77777777" w:rsidR="00714EC6" w:rsidRPr="00714EC6" w:rsidRDefault="00714EC6" w:rsidP="00714EC6">
            <w:pPr>
              <w:spacing w:after="200" w:line="276" w:lineRule="auto"/>
              <w:rPr>
                <w:lang w:val="en-US"/>
              </w:rPr>
            </w:pPr>
            <w:proofErr w:type="spellStart"/>
            <w:r w:rsidRPr="00714EC6">
              <w:rPr>
                <w:lang w:val="en-US"/>
              </w:rPr>
              <w:t>GameBike</w:t>
            </w:r>
            <w:proofErr w:type="spellEnd"/>
            <w:r w:rsidRPr="00714EC6">
              <w:rPr>
                <w:lang w:val="en-US"/>
              </w:rPr>
              <w:t xml:space="preserve">, </w:t>
            </w:r>
            <w:proofErr w:type="spellStart"/>
            <w:r w:rsidRPr="00714EC6">
              <w:rPr>
                <w:lang w:val="en-US"/>
              </w:rPr>
              <w:t>Exerbike</w:t>
            </w:r>
            <w:proofErr w:type="spellEnd"/>
            <w:r w:rsidRPr="00714EC6">
              <w:rPr>
                <w:lang w:val="en-US"/>
              </w:rPr>
              <w:t xml:space="preserve">, </w:t>
            </w:r>
            <w:proofErr w:type="spellStart"/>
            <w:r w:rsidRPr="00714EC6">
              <w:rPr>
                <w:lang w:val="en-US"/>
              </w:rPr>
              <w:t>Gamercize</w:t>
            </w:r>
            <w:proofErr w:type="spellEnd"/>
            <w:r w:rsidRPr="00714EC6">
              <w:rPr>
                <w:lang w:val="en-US"/>
              </w:rPr>
              <w:t xml:space="preserve"> Power Stepper, </w:t>
            </w:r>
            <w:proofErr w:type="spellStart"/>
            <w:r w:rsidRPr="00714EC6">
              <w:rPr>
                <w:lang w:val="en-US"/>
              </w:rPr>
              <w:t>Treadwall</w:t>
            </w:r>
            <w:proofErr w:type="spellEnd"/>
          </w:p>
        </w:tc>
        <w:tc>
          <w:tcPr>
            <w:tcW w:w="0" w:type="auto"/>
            <w:hideMark/>
          </w:tcPr>
          <w:p w14:paraId="4B9F9792" w14:textId="77777777" w:rsidR="00714EC6" w:rsidRPr="00714EC6" w:rsidRDefault="00714EC6" w:rsidP="00714EC6">
            <w:pPr>
              <w:spacing w:after="200" w:line="276" w:lineRule="auto"/>
              <w:rPr>
                <w:lang w:val="en-US"/>
              </w:rPr>
            </w:pPr>
            <w:r w:rsidRPr="00714EC6">
              <w:rPr>
                <w:lang w:val="en-US"/>
              </w:rPr>
              <w:t>Commercial exercise-bike or treadmill platforms</w:t>
            </w:r>
          </w:p>
        </w:tc>
      </w:tr>
      <w:tr w:rsidR="00714EC6" w:rsidRPr="00714EC6" w14:paraId="1D29D4A1" w14:textId="77777777" w:rsidTr="00AC617F">
        <w:tc>
          <w:tcPr>
            <w:tcW w:w="0" w:type="auto"/>
            <w:hideMark/>
          </w:tcPr>
          <w:p w14:paraId="7981524C" w14:textId="77777777" w:rsidR="00714EC6" w:rsidRPr="00714EC6" w:rsidRDefault="00714EC6" w:rsidP="00714EC6">
            <w:pPr>
              <w:spacing w:after="200" w:line="276" w:lineRule="auto"/>
              <w:rPr>
                <w:lang w:val="nl-NL"/>
              </w:rPr>
            </w:pPr>
            <w:r w:rsidRPr="00714EC6">
              <w:rPr>
                <w:lang w:val="nl-NL"/>
              </w:rPr>
              <w:t xml:space="preserve">BKOOL Interactive </w:t>
            </w:r>
            <w:proofErr w:type="spellStart"/>
            <w:r w:rsidRPr="00714EC6">
              <w:rPr>
                <w:lang w:val="nl-NL"/>
              </w:rPr>
              <w:t>Cycling</w:t>
            </w:r>
            <w:proofErr w:type="spellEnd"/>
            <w:r w:rsidRPr="00714EC6">
              <w:rPr>
                <w:lang w:val="nl-NL"/>
              </w:rPr>
              <w:t xml:space="preserve"> Simulator</w:t>
            </w:r>
          </w:p>
        </w:tc>
        <w:tc>
          <w:tcPr>
            <w:tcW w:w="0" w:type="auto"/>
            <w:hideMark/>
          </w:tcPr>
          <w:p w14:paraId="713F1C33" w14:textId="77777777" w:rsidR="00714EC6" w:rsidRPr="00714EC6" w:rsidRDefault="00714EC6" w:rsidP="00714EC6">
            <w:pPr>
              <w:spacing w:after="200" w:line="276" w:lineRule="auto"/>
              <w:rPr>
                <w:lang w:val="nl-NL"/>
              </w:rPr>
            </w:pPr>
            <w:r w:rsidRPr="00714EC6">
              <w:rPr>
                <w:lang w:val="nl-NL"/>
              </w:rPr>
              <w:t>Tablet-</w:t>
            </w:r>
            <w:proofErr w:type="spellStart"/>
            <w:r w:rsidRPr="00714EC6">
              <w:rPr>
                <w:lang w:val="nl-NL"/>
              </w:rPr>
              <w:t>based</w:t>
            </w:r>
            <w:proofErr w:type="spellEnd"/>
          </w:p>
        </w:tc>
      </w:tr>
      <w:tr w:rsidR="00714EC6" w:rsidRPr="00714EC6" w14:paraId="7AF81BAF" w14:textId="77777777" w:rsidTr="00AC617F">
        <w:tc>
          <w:tcPr>
            <w:tcW w:w="0" w:type="auto"/>
            <w:hideMark/>
          </w:tcPr>
          <w:p w14:paraId="68CEE0F4" w14:textId="77777777" w:rsidR="00714EC6" w:rsidRPr="00714EC6" w:rsidRDefault="00714EC6" w:rsidP="00714EC6">
            <w:pPr>
              <w:spacing w:after="200" w:line="276" w:lineRule="auto"/>
              <w:rPr>
                <w:lang w:val="en-US"/>
              </w:rPr>
            </w:pPr>
            <w:r w:rsidRPr="00714EC6">
              <w:rPr>
                <w:lang w:val="en-US"/>
              </w:rPr>
              <w:t>Cooking Mama, Mario &amp; Sonic at the Olympic Games</w:t>
            </w:r>
          </w:p>
        </w:tc>
        <w:tc>
          <w:tcPr>
            <w:tcW w:w="0" w:type="auto"/>
            <w:hideMark/>
          </w:tcPr>
          <w:p w14:paraId="6398E0E2" w14:textId="77777777" w:rsidR="00714EC6" w:rsidRPr="00714EC6" w:rsidRDefault="00714EC6" w:rsidP="00714EC6">
            <w:pPr>
              <w:spacing w:after="200" w:line="276" w:lineRule="auto"/>
              <w:rPr>
                <w:lang w:val="nl-NL"/>
              </w:rPr>
            </w:pPr>
            <w:r w:rsidRPr="00714EC6">
              <w:rPr>
                <w:lang w:val="nl-NL"/>
              </w:rPr>
              <w:t>Nintendo Wii</w:t>
            </w:r>
          </w:p>
        </w:tc>
      </w:tr>
      <w:tr w:rsidR="00714EC6" w:rsidRPr="00714EC6" w14:paraId="3C44A572" w14:textId="77777777" w:rsidTr="00AC617F">
        <w:tc>
          <w:tcPr>
            <w:tcW w:w="0" w:type="auto"/>
            <w:hideMark/>
          </w:tcPr>
          <w:p w14:paraId="1B4B03C2" w14:textId="77777777" w:rsidR="00714EC6" w:rsidRPr="00714EC6" w:rsidRDefault="00714EC6" w:rsidP="00714EC6">
            <w:pPr>
              <w:spacing w:after="200" w:line="276" w:lineRule="auto"/>
              <w:rPr>
                <w:lang w:val="en-US"/>
              </w:rPr>
            </w:pPr>
            <w:r w:rsidRPr="00714EC6">
              <w:rPr>
                <w:lang w:val="en-US"/>
              </w:rPr>
              <w:lastRenderedPageBreak/>
              <w:t>BOX VR, Enhance VR, Maestro Game VR, Virtual Shop VR, VR Gait Training, Multitasking VR Motion Game</w:t>
            </w:r>
          </w:p>
        </w:tc>
        <w:tc>
          <w:tcPr>
            <w:tcW w:w="0" w:type="auto"/>
            <w:hideMark/>
          </w:tcPr>
          <w:p w14:paraId="27DBF4A2" w14:textId="77777777" w:rsidR="00714EC6" w:rsidRPr="00714EC6" w:rsidRDefault="00714EC6" w:rsidP="00714EC6">
            <w:pPr>
              <w:spacing w:after="200" w:line="276" w:lineRule="auto"/>
              <w:rPr>
                <w:lang w:val="en-US"/>
              </w:rPr>
            </w:pPr>
            <w:r w:rsidRPr="00714EC6">
              <w:rPr>
                <w:lang w:val="en-US"/>
              </w:rPr>
              <w:t xml:space="preserve">HTC </w:t>
            </w:r>
            <w:proofErr w:type="spellStart"/>
            <w:r w:rsidRPr="00714EC6">
              <w:rPr>
                <w:lang w:val="en-US"/>
              </w:rPr>
              <w:t>Vive</w:t>
            </w:r>
            <w:proofErr w:type="spellEnd"/>
            <w:r w:rsidRPr="00714EC6">
              <w:rPr>
                <w:lang w:val="en-US"/>
              </w:rPr>
              <w:t>, Oculus, Valve Index – commercial VR titles</w:t>
            </w:r>
          </w:p>
        </w:tc>
      </w:tr>
      <w:tr w:rsidR="00714EC6" w:rsidRPr="00714EC6" w14:paraId="47C3B681" w14:textId="77777777" w:rsidTr="00AC617F">
        <w:tc>
          <w:tcPr>
            <w:tcW w:w="0" w:type="auto"/>
            <w:hideMark/>
          </w:tcPr>
          <w:p w14:paraId="308BE1E7" w14:textId="77777777" w:rsidR="00714EC6" w:rsidRPr="00714EC6" w:rsidRDefault="00714EC6" w:rsidP="00714EC6">
            <w:pPr>
              <w:spacing w:after="200" w:line="276" w:lineRule="auto"/>
              <w:rPr>
                <w:lang w:val="en-US"/>
              </w:rPr>
            </w:pPr>
            <w:r w:rsidRPr="00714EC6">
              <w:rPr>
                <w:lang w:val="en-US"/>
              </w:rPr>
              <w:t xml:space="preserve">Zombies, Run!; Get Running; </w:t>
            </w:r>
            <w:proofErr w:type="spellStart"/>
            <w:r w:rsidRPr="00714EC6">
              <w:rPr>
                <w:lang w:val="en-US"/>
              </w:rPr>
              <w:t>iDance</w:t>
            </w:r>
            <w:proofErr w:type="spellEnd"/>
            <w:r w:rsidRPr="00714EC6">
              <w:rPr>
                <w:lang w:val="en-US"/>
              </w:rPr>
              <w:t xml:space="preserve">; </w:t>
            </w:r>
            <w:proofErr w:type="spellStart"/>
            <w:r w:rsidRPr="00714EC6">
              <w:rPr>
                <w:lang w:val="en-US"/>
              </w:rPr>
              <w:t>MobileKids</w:t>
            </w:r>
            <w:proofErr w:type="spellEnd"/>
            <w:r w:rsidRPr="00714EC6">
              <w:rPr>
                <w:lang w:val="en-US"/>
              </w:rPr>
              <w:t xml:space="preserve"> Monster Manor</w:t>
            </w:r>
          </w:p>
        </w:tc>
        <w:tc>
          <w:tcPr>
            <w:tcW w:w="0" w:type="auto"/>
            <w:hideMark/>
          </w:tcPr>
          <w:p w14:paraId="01662C72" w14:textId="77777777" w:rsidR="00714EC6" w:rsidRPr="00714EC6" w:rsidRDefault="00714EC6" w:rsidP="00714EC6">
            <w:pPr>
              <w:spacing w:after="200" w:line="276" w:lineRule="auto"/>
              <w:rPr>
                <w:lang w:val="en-US"/>
              </w:rPr>
            </w:pPr>
            <w:r w:rsidRPr="00714EC6">
              <w:rPr>
                <w:lang w:val="en-US"/>
              </w:rPr>
              <w:t>Mobile fitness and PA apps</w:t>
            </w:r>
          </w:p>
        </w:tc>
      </w:tr>
      <w:tr w:rsidR="00714EC6" w:rsidRPr="00714EC6" w14:paraId="2F39D956" w14:textId="77777777" w:rsidTr="00AC617F">
        <w:tc>
          <w:tcPr>
            <w:tcW w:w="0" w:type="auto"/>
            <w:hideMark/>
          </w:tcPr>
          <w:p w14:paraId="3A3D4955" w14:textId="77777777" w:rsidR="00714EC6" w:rsidRPr="00714EC6" w:rsidRDefault="00714EC6" w:rsidP="00714EC6">
            <w:pPr>
              <w:spacing w:after="200" w:line="276" w:lineRule="auto"/>
              <w:rPr>
                <w:lang w:val="en-US"/>
              </w:rPr>
            </w:pPr>
            <w:r w:rsidRPr="00714EC6">
              <w:rPr>
                <w:lang w:val="en-US"/>
              </w:rPr>
              <w:t>Kinect Dance Central 2, Kinect Zumba Fitness, Nike Kinect Training</w:t>
            </w:r>
          </w:p>
        </w:tc>
        <w:tc>
          <w:tcPr>
            <w:tcW w:w="0" w:type="auto"/>
            <w:hideMark/>
          </w:tcPr>
          <w:p w14:paraId="5C331858" w14:textId="77777777" w:rsidR="00714EC6" w:rsidRPr="00714EC6" w:rsidRDefault="00714EC6" w:rsidP="00714EC6">
            <w:pPr>
              <w:spacing w:after="200" w:line="276" w:lineRule="auto"/>
              <w:rPr>
                <w:lang w:val="en-US"/>
              </w:rPr>
            </w:pPr>
            <w:r w:rsidRPr="00714EC6">
              <w:rPr>
                <w:lang w:val="en-US"/>
              </w:rPr>
              <w:t>Xbox Kinect commercial fitness games</w:t>
            </w:r>
          </w:p>
        </w:tc>
      </w:tr>
      <w:tr w:rsidR="00714EC6" w:rsidRPr="00714EC6" w14:paraId="5EEF1C4F" w14:textId="77777777" w:rsidTr="00AC617F">
        <w:tc>
          <w:tcPr>
            <w:tcW w:w="0" w:type="auto"/>
            <w:hideMark/>
          </w:tcPr>
          <w:p w14:paraId="59538B43" w14:textId="77777777" w:rsidR="00714EC6" w:rsidRPr="00714EC6" w:rsidRDefault="00714EC6" w:rsidP="00714EC6">
            <w:pPr>
              <w:spacing w:after="200" w:line="276" w:lineRule="auto"/>
              <w:rPr>
                <w:lang w:val="nl-NL"/>
              </w:rPr>
            </w:pPr>
            <w:proofErr w:type="spellStart"/>
            <w:r w:rsidRPr="00714EC6">
              <w:rPr>
                <w:lang w:val="nl-NL"/>
              </w:rPr>
              <w:t>LeapTV</w:t>
            </w:r>
            <w:proofErr w:type="spellEnd"/>
            <w:r w:rsidRPr="00714EC6">
              <w:rPr>
                <w:lang w:val="nl-NL"/>
              </w:rPr>
              <w:t xml:space="preserve"> games</w:t>
            </w:r>
          </w:p>
        </w:tc>
        <w:tc>
          <w:tcPr>
            <w:tcW w:w="0" w:type="auto"/>
            <w:hideMark/>
          </w:tcPr>
          <w:p w14:paraId="75126D11" w14:textId="77777777" w:rsidR="00714EC6" w:rsidRPr="00714EC6" w:rsidRDefault="00714EC6" w:rsidP="00714EC6">
            <w:pPr>
              <w:spacing w:after="200" w:line="276" w:lineRule="auto"/>
              <w:rPr>
                <w:lang w:val="en-US"/>
              </w:rPr>
            </w:pPr>
            <w:r w:rsidRPr="00714EC6">
              <w:rPr>
                <w:lang w:val="en-US"/>
              </w:rPr>
              <w:t>Children’s console, educational but commercial</w:t>
            </w:r>
          </w:p>
        </w:tc>
      </w:tr>
      <w:tr w:rsidR="00714EC6" w:rsidRPr="00714EC6" w14:paraId="2E7AA9BE" w14:textId="77777777" w:rsidTr="00AC617F">
        <w:tc>
          <w:tcPr>
            <w:tcW w:w="0" w:type="auto"/>
            <w:hideMark/>
          </w:tcPr>
          <w:p w14:paraId="161DFBB6" w14:textId="77777777" w:rsidR="00714EC6" w:rsidRPr="00714EC6" w:rsidRDefault="00714EC6" w:rsidP="00714EC6">
            <w:pPr>
              <w:spacing w:after="200" w:line="276" w:lineRule="auto"/>
              <w:rPr>
                <w:lang w:val="en-US"/>
              </w:rPr>
            </w:pPr>
            <w:r w:rsidRPr="00714EC6">
              <w:rPr>
                <w:lang w:val="en-US"/>
              </w:rPr>
              <w:t>Motion Sports, Wipeout, Your Shape Fitness Evolved, The Biggest Loser</w:t>
            </w:r>
          </w:p>
        </w:tc>
        <w:tc>
          <w:tcPr>
            <w:tcW w:w="0" w:type="auto"/>
            <w:hideMark/>
          </w:tcPr>
          <w:p w14:paraId="174E3602" w14:textId="77777777" w:rsidR="00714EC6" w:rsidRPr="00714EC6" w:rsidRDefault="00714EC6" w:rsidP="00714EC6">
            <w:pPr>
              <w:spacing w:after="200" w:line="276" w:lineRule="auto"/>
              <w:rPr>
                <w:lang w:val="nl-NL"/>
              </w:rPr>
            </w:pPr>
            <w:r w:rsidRPr="00714EC6">
              <w:rPr>
                <w:lang w:val="nl-NL"/>
              </w:rPr>
              <w:t>Xbox 360, Kinect, Wii</w:t>
            </w:r>
          </w:p>
        </w:tc>
      </w:tr>
      <w:tr w:rsidR="00714EC6" w:rsidRPr="00714EC6" w14:paraId="5AEF31D7" w14:textId="77777777" w:rsidTr="00AC617F">
        <w:tc>
          <w:tcPr>
            <w:tcW w:w="0" w:type="auto"/>
            <w:hideMark/>
          </w:tcPr>
          <w:p w14:paraId="32CEAEA6" w14:textId="77777777" w:rsidR="00714EC6" w:rsidRPr="00714EC6" w:rsidRDefault="00714EC6" w:rsidP="00714EC6">
            <w:pPr>
              <w:spacing w:after="200" w:line="276" w:lineRule="auto"/>
              <w:rPr>
                <w:lang w:val="nl-NL"/>
              </w:rPr>
            </w:pPr>
            <w:r w:rsidRPr="00714EC6">
              <w:rPr>
                <w:lang w:val="nl-NL"/>
              </w:rPr>
              <w:t xml:space="preserve">River Rush, Reflex </w:t>
            </w:r>
            <w:proofErr w:type="spellStart"/>
            <w:r w:rsidRPr="00714EC6">
              <w:rPr>
                <w:lang w:val="nl-NL"/>
              </w:rPr>
              <w:t>Ridge</w:t>
            </w:r>
            <w:proofErr w:type="spellEnd"/>
          </w:p>
        </w:tc>
        <w:tc>
          <w:tcPr>
            <w:tcW w:w="0" w:type="auto"/>
            <w:hideMark/>
          </w:tcPr>
          <w:p w14:paraId="3E0EDADD" w14:textId="77777777" w:rsidR="00714EC6" w:rsidRPr="00714EC6" w:rsidRDefault="00714EC6" w:rsidP="00714EC6">
            <w:pPr>
              <w:spacing w:after="200" w:line="276" w:lineRule="auto"/>
              <w:rPr>
                <w:lang w:val="nl-NL"/>
              </w:rPr>
            </w:pPr>
            <w:r w:rsidRPr="00714EC6">
              <w:rPr>
                <w:lang w:val="nl-NL"/>
              </w:rPr>
              <w:t>Xbox 360 Kinect minigames</w:t>
            </w:r>
          </w:p>
        </w:tc>
      </w:tr>
      <w:tr w:rsidR="00714EC6" w:rsidRPr="00714EC6" w14:paraId="01D6531D" w14:textId="77777777" w:rsidTr="00AC617F">
        <w:tc>
          <w:tcPr>
            <w:tcW w:w="0" w:type="auto"/>
            <w:hideMark/>
          </w:tcPr>
          <w:p w14:paraId="2557F1FA" w14:textId="77777777" w:rsidR="00714EC6" w:rsidRPr="00714EC6" w:rsidRDefault="00714EC6" w:rsidP="00714EC6">
            <w:pPr>
              <w:spacing w:after="200" w:line="276" w:lineRule="auto"/>
              <w:rPr>
                <w:lang w:val="en-US"/>
              </w:rPr>
            </w:pPr>
            <w:r w:rsidRPr="00714EC6">
              <w:rPr>
                <w:lang w:val="en-US"/>
              </w:rPr>
              <w:t xml:space="preserve">DDR Dance Mats, </w:t>
            </w:r>
            <w:proofErr w:type="spellStart"/>
            <w:r w:rsidRPr="00714EC6">
              <w:rPr>
                <w:lang w:val="en-US"/>
              </w:rPr>
              <w:t>StepMania</w:t>
            </w:r>
            <w:proofErr w:type="spellEnd"/>
            <w:r w:rsidRPr="00714EC6">
              <w:rPr>
                <w:lang w:val="en-US"/>
              </w:rPr>
              <w:t xml:space="preserve"> (used commercially in some contexts)</w:t>
            </w:r>
          </w:p>
        </w:tc>
        <w:tc>
          <w:tcPr>
            <w:tcW w:w="0" w:type="auto"/>
            <w:hideMark/>
          </w:tcPr>
          <w:p w14:paraId="39EADABD" w14:textId="77777777" w:rsidR="00714EC6" w:rsidRPr="00714EC6" w:rsidRDefault="00714EC6" w:rsidP="00714EC6">
            <w:pPr>
              <w:spacing w:after="200" w:line="276" w:lineRule="auto"/>
              <w:rPr>
                <w:lang w:val="nl-NL"/>
              </w:rPr>
            </w:pPr>
            <w:proofErr w:type="spellStart"/>
            <w:r w:rsidRPr="00714EC6">
              <w:rPr>
                <w:lang w:val="nl-NL"/>
              </w:rPr>
              <w:t>Varying</w:t>
            </w:r>
            <w:proofErr w:type="spellEnd"/>
            <w:r w:rsidRPr="00714EC6">
              <w:rPr>
                <w:lang w:val="nl-NL"/>
              </w:rPr>
              <w:t xml:space="preserve"> platforms</w:t>
            </w:r>
          </w:p>
        </w:tc>
      </w:tr>
      <w:tr w:rsidR="00714EC6" w:rsidRPr="00714EC6" w14:paraId="47618C48" w14:textId="77777777" w:rsidTr="00AC617F">
        <w:tc>
          <w:tcPr>
            <w:tcW w:w="0" w:type="auto"/>
            <w:hideMark/>
          </w:tcPr>
          <w:p w14:paraId="163F39D5" w14:textId="77777777" w:rsidR="00714EC6" w:rsidRPr="00714EC6" w:rsidRDefault="00714EC6" w:rsidP="00714EC6">
            <w:pPr>
              <w:spacing w:after="200" w:line="276" w:lineRule="auto"/>
              <w:rPr>
                <w:lang w:val="en-US"/>
              </w:rPr>
            </w:pPr>
            <w:proofErr w:type="spellStart"/>
            <w:r w:rsidRPr="00714EC6">
              <w:rPr>
                <w:lang w:val="en-US"/>
              </w:rPr>
              <w:t>EyeToy</w:t>
            </w:r>
            <w:proofErr w:type="spellEnd"/>
            <w:r w:rsidRPr="00714EC6">
              <w:rPr>
                <w:lang w:val="en-US"/>
              </w:rPr>
              <w:t xml:space="preserve"> camera &amp; dance mats (Play 3, Kinetic)</w:t>
            </w:r>
          </w:p>
        </w:tc>
        <w:tc>
          <w:tcPr>
            <w:tcW w:w="0" w:type="auto"/>
            <w:hideMark/>
          </w:tcPr>
          <w:p w14:paraId="129A6000" w14:textId="77777777" w:rsidR="00714EC6" w:rsidRPr="00714EC6" w:rsidRDefault="00714EC6" w:rsidP="00714EC6">
            <w:pPr>
              <w:spacing w:after="200" w:line="276" w:lineRule="auto"/>
              <w:rPr>
                <w:lang w:val="nl-NL"/>
              </w:rPr>
            </w:pPr>
            <w:r w:rsidRPr="00714EC6">
              <w:rPr>
                <w:lang w:val="nl-NL"/>
              </w:rPr>
              <w:t>PlayStation 2/3</w:t>
            </w:r>
          </w:p>
        </w:tc>
      </w:tr>
      <w:tr w:rsidR="00714EC6" w:rsidRPr="00714EC6" w14:paraId="7F3C5984" w14:textId="77777777" w:rsidTr="00AC617F">
        <w:tc>
          <w:tcPr>
            <w:tcW w:w="0" w:type="auto"/>
            <w:hideMark/>
          </w:tcPr>
          <w:p w14:paraId="044F8D69" w14:textId="77777777" w:rsidR="00714EC6" w:rsidRPr="00714EC6" w:rsidRDefault="00714EC6" w:rsidP="00714EC6">
            <w:pPr>
              <w:spacing w:after="200" w:line="276" w:lineRule="auto"/>
              <w:rPr>
                <w:lang w:val="nl-NL"/>
              </w:rPr>
            </w:pPr>
            <w:r w:rsidRPr="00714EC6">
              <w:rPr>
                <w:lang w:val="nl-NL"/>
              </w:rPr>
              <w:t>Sega Superstars Tennis, NSC50</w:t>
            </w:r>
          </w:p>
        </w:tc>
        <w:tc>
          <w:tcPr>
            <w:tcW w:w="0" w:type="auto"/>
            <w:hideMark/>
          </w:tcPr>
          <w:p w14:paraId="7AF0B428" w14:textId="77777777" w:rsidR="00714EC6" w:rsidRPr="00714EC6" w:rsidRDefault="00714EC6" w:rsidP="00714EC6">
            <w:pPr>
              <w:spacing w:after="200" w:line="276" w:lineRule="auto"/>
              <w:rPr>
                <w:lang w:val="nl-NL"/>
              </w:rPr>
            </w:pPr>
            <w:proofErr w:type="spellStart"/>
            <w:r w:rsidRPr="00714EC6">
              <w:rPr>
                <w:lang w:val="nl-NL"/>
              </w:rPr>
              <w:t>Gamercize-integrated</w:t>
            </w:r>
            <w:proofErr w:type="spellEnd"/>
            <w:r w:rsidRPr="00714EC6">
              <w:rPr>
                <w:lang w:val="nl-NL"/>
              </w:rPr>
              <w:t xml:space="preserve"> games</w:t>
            </w:r>
          </w:p>
        </w:tc>
      </w:tr>
      <w:tr w:rsidR="00714EC6" w:rsidRPr="00714EC6" w14:paraId="1ACA6034" w14:textId="77777777" w:rsidTr="00AC617F">
        <w:tc>
          <w:tcPr>
            <w:tcW w:w="0" w:type="auto"/>
            <w:hideMark/>
          </w:tcPr>
          <w:p w14:paraId="494307E0" w14:textId="77777777" w:rsidR="00714EC6" w:rsidRPr="00714EC6" w:rsidRDefault="00714EC6" w:rsidP="00714EC6">
            <w:pPr>
              <w:spacing w:after="200" w:line="276" w:lineRule="auto"/>
              <w:rPr>
                <w:lang w:val="en-US"/>
              </w:rPr>
            </w:pPr>
            <w:r w:rsidRPr="00714EC6">
              <w:rPr>
                <w:lang w:val="en-US"/>
              </w:rPr>
              <w:t>Hola Hoop, Jogging, Rhythm Kung-Fu</w:t>
            </w:r>
          </w:p>
        </w:tc>
        <w:tc>
          <w:tcPr>
            <w:tcW w:w="0" w:type="auto"/>
            <w:hideMark/>
          </w:tcPr>
          <w:p w14:paraId="2B91FE02" w14:textId="77777777" w:rsidR="00714EC6" w:rsidRPr="00714EC6" w:rsidRDefault="00714EC6" w:rsidP="00714EC6">
            <w:pPr>
              <w:spacing w:after="200" w:line="276" w:lineRule="auto"/>
              <w:rPr>
                <w:lang w:val="nl-NL"/>
              </w:rPr>
            </w:pPr>
            <w:r w:rsidRPr="00714EC6">
              <w:rPr>
                <w:lang w:val="nl-NL"/>
              </w:rPr>
              <w:t>Wii U</w:t>
            </w:r>
          </w:p>
        </w:tc>
      </w:tr>
      <w:tr w:rsidR="00714EC6" w:rsidRPr="00714EC6" w14:paraId="2845F0FA" w14:textId="77777777" w:rsidTr="00AC617F">
        <w:tc>
          <w:tcPr>
            <w:tcW w:w="0" w:type="auto"/>
            <w:hideMark/>
          </w:tcPr>
          <w:p w14:paraId="60D97DAF" w14:textId="77777777" w:rsidR="00714EC6" w:rsidRPr="00714EC6" w:rsidRDefault="00714EC6" w:rsidP="00714EC6">
            <w:pPr>
              <w:spacing w:after="200" w:line="276" w:lineRule="auto"/>
              <w:rPr>
                <w:lang w:val="en-US"/>
              </w:rPr>
            </w:pPr>
            <w:r w:rsidRPr="00714EC6">
              <w:rPr>
                <w:lang w:val="en-US"/>
              </w:rPr>
              <w:t>Tennis / Punch Out / Tightrope / Heading</w:t>
            </w:r>
          </w:p>
        </w:tc>
        <w:tc>
          <w:tcPr>
            <w:tcW w:w="0" w:type="auto"/>
            <w:hideMark/>
          </w:tcPr>
          <w:p w14:paraId="12B797C4" w14:textId="77777777" w:rsidR="00714EC6" w:rsidRPr="00714EC6" w:rsidRDefault="00714EC6" w:rsidP="00714EC6">
            <w:pPr>
              <w:spacing w:after="200" w:line="276" w:lineRule="auto"/>
              <w:rPr>
                <w:lang w:val="nl-NL"/>
              </w:rPr>
            </w:pPr>
            <w:r w:rsidRPr="00714EC6">
              <w:rPr>
                <w:lang w:val="nl-NL"/>
              </w:rPr>
              <w:t>Wii U</w:t>
            </w:r>
          </w:p>
        </w:tc>
      </w:tr>
      <w:tr w:rsidR="00714EC6" w:rsidRPr="00714EC6" w14:paraId="60C298EB" w14:textId="77777777" w:rsidTr="00AC617F">
        <w:tc>
          <w:tcPr>
            <w:tcW w:w="0" w:type="auto"/>
            <w:hideMark/>
          </w:tcPr>
          <w:p w14:paraId="1E3A7832" w14:textId="77777777" w:rsidR="00714EC6" w:rsidRPr="00714EC6" w:rsidRDefault="00714EC6" w:rsidP="00714EC6">
            <w:pPr>
              <w:spacing w:after="200" w:line="276" w:lineRule="auto"/>
              <w:rPr>
                <w:lang w:val="en-US"/>
              </w:rPr>
            </w:pPr>
            <w:r w:rsidRPr="00714EC6">
              <w:rPr>
                <w:lang w:val="en-US"/>
              </w:rPr>
              <w:t>Dance Revolution, Wii Yoga, Ski Jump, Table Tilt, Penguin Slide</w:t>
            </w:r>
          </w:p>
        </w:tc>
        <w:tc>
          <w:tcPr>
            <w:tcW w:w="0" w:type="auto"/>
            <w:hideMark/>
          </w:tcPr>
          <w:p w14:paraId="4421D3AE" w14:textId="77777777" w:rsidR="00714EC6" w:rsidRPr="00714EC6" w:rsidRDefault="00714EC6" w:rsidP="00714EC6">
            <w:pPr>
              <w:spacing w:after="200" w:line="276" w:lineRule="auto"/>
              <w:rPr>
                <w:lang w:val="nl-NL"/>
              </w:rPr>
            </w:pPr>
            <w:r w:rsidRPr="00714EC6">
              <w:rPr>
                <w:lang w:val="nl-NL"/>
              </w:rPr>
              <w:t>Wii platform</w:t>
            </w:r>
          </w:p>
        </w:tc>
      </w:tr>
      <w:tr w:rsidR="00714EC6" w:rsidRPr="00714EC6" w14:paraId="36BBA509" w14:textId="77777777" w:rsidTr="00AC617F">
        <w:tc>
          <w:tcPr>
            <w:tcW w:w="0" w:type="auto"/>
            <w:hideMark/>
          </w:tcPr>
          <w:p w14:paraId="24715FFE" w14:textId="77777777" w:rsidR="00714EC6" w:rsidRPr="00714EC6" w:rsidRDefault="00714EC6" w:rsidP="00714EC6">
            <w:pPr>
              <w:spacing w:after="200" w:line="276" w:lineRule="auto"/>
              <w:rPr>
                <w:lang w:val="en-US"/>
              </w:rPr>
            </w:pPr>
            <w:r w:rsidRPr="00714EC6">
              <w:rPr>
                <w:lang w:val="en-US"/>
              </w:rPr>
              <w:t xml:space="preserve">Makoto Interactive Arena, </w:t>
            </w:r>
            <w:proofErr w:type="spellStart"/>
            <w:r w:rsidRPr="00714EC6">
              <w:rPr>
                <w:lang w:val="en-US"/>
              </w:rPr>
              <w:t>Lightspace</w:t>
            </w:r>
            <w:proofErr w:type="spellEnd"/>
            <w:r w:rsidRPr="00714EC6">
              <w:rPr>
                <w:lang w:val="en-US"/>
              </w:rPr>
              <w:t xml:space="preserve"> Play Floor, Cybex </w:t>
            </w:r>
            <w:proofErr w:type="spellStart"/>
            <w:r w:rsidRPr="00714EC6">
              <w:rPr>
                <w:lang w:val="en-US"/>
              </w:rPr>
              <w:t>Trazer</w:t>
            </w:r>
            <w:proofErr w:type="spellEnd"/>
            <w:r w:rsidRPr="00714EC6">
              <w:rPr>
                <w:lang w:val="en-US"/>
              </w:rPr>
              <w:t xml:space="preserve">, </w:t>
            </w:r>
            <w:proofErr w:type="spellStart"/>
            <w:r w:rsidRPr="00714EC6">
              <w:rPr>
                <w:lang w:val="en-US"/>
              </w:rPr>
              <w:t>Xavix</w:t>
            </w:r>
            <w:proofErr w:type="spellEnd"/>
            <w:r w:rsidRPr="00714EC6">
              <w:rPr>
                <w:lang w:val="en-US"/>
              </w:rPr>
              <w:t xml:space="preserve"> Step System</w:t>
            </w:r>
          </w:p>
        </w:tc>
        <w:tc>
          <w:tcPr>
            <w:tcW w:w="0" w:type="auto"/>
            <w:hideMark/>
          </w:tcPr>
          <w:p w14:paraId="2C7C46FA" w14:textId="77777777" w:rsidR="00714EC6" w:rsidRPr="00714EC6" w:rsidRDefault="00714EC6" w:rsidP="00714EC6">
            <w:pPr>
              <w:spacing w:after="200" w:line="276" w:lineRule="auto"/>
              <w:rPr>
                <w:lang w:val="en-US"/>
              </w:rPr>
            </w:pPr>
            <w:r w:rsidRPr="00714EC6">
              <w:rPr>
                <w:lang w:val="en-US"/>
              </w:rPr>
              <w:t>Commercial or fitness tech tools; ambiguous use in studies</w:t>
            </w:r>
          </w:p>
        </w:tc>
      </w:tr>
    </w:tbl>
    <w:p w14:paraId="57B7174B" w14:textId="77777777" w:rsidR="00714EC6" w:rsidRPr="00714EC6" w:rsidRDefault="00E754F8" w:rsidP="00714EC6">
      <w:pPr>
        <w:spacing w:after="200" w:line="276" w:lineRule="auto"/>
        <w:rPr>
          <w:lang w:val="nl-NL"/>
        </w:rPr>
      </w:pPr>
      <w:r>
        <w:rPr>
          <w:lang w:val="nl-NL"/>
        </w:rPr>
        <w:pict w14:anchorId="5387E344">
          <v:rect id="_x0000_i1025" style="width:0;height:1.5pt" o:hralign="center" o:hrstd="t" o:hr="t" fillcolor="#a0a0a0" stroked="f"/>
        </w:pict>
      </w:r>
    </w:p>
    <w:p w14:paraId="17C7CAC6" w14:textId="1EDBE4E8" w:rsidR="00AC617F" w:rsidRDefault="00AC617F" w:rsidP="00AC617F">
      <w:pPr>
        <w:pStyle w:val="Caption"/>
        <w:keepNext/>
      </w:pPr>
      <w:proofErr w:type="spellStart"/>
      <w:r>
        <w:t>Tabel</w:t>
      </w:r>
      <w:proofErr w:type="spellEnd"/>
      <w:r>
        <w:t xml:space="preserve"> </w:t>
      </w:r>
      <w:r>
        <w:fldChar w:fldCharType="begin"/>
      </w:r>
      <w:r>
        <w:instrText xml:space="preserve"> SEQ Tabel \* ARABIC </w:instrText>
      </w:r>
      <w:r>
        <w:fldChar w:fldCharType="separate"/>
      </w:r>
      <w:r w:rsidR="00085BB9">
        <w:rPr>
          <w:noProof/>
        </w:rPr>
        <w:t>3</w:t>
      </w:r>
      <w:r>
        <w:fldChar w:fldCharType="end"/>
      </w:r>
      <w:r>
        <w:t xml:space="preserve">. </w:t>
      </w:r>
      <w:r w:rsidRPr="00371C48">
        <w:t>Research-Developed Exergames</w:t>
      </w:r>
    </w:p>
    <w:tbl>
      <w:tblPr>
        <w:tblStyle w:val="TableSimple1"/>
        <w:tblW w:w="0" w:type="auto"/>
        <w:tblLook w:val="04A0" w:firstRow="1" w:lastRow="0" w:firstColumn="1" w:lastColumn="0" w:noHBand="0" w:noVBand="1"/>
      </w:tblPr>
      <w:tblGrid>
        <w:gridCol w:w="4810"/>
        <w:gridCol w:w="4034"/>
      </w:tblGrid>
      <w:tr w:rsidR="00714EC6" w:rsidRPr="00714EC6" w14:paraId="5B2641ED" w14:textId="77777777" w:rsidTr="00AC617F">
        <w:trPr>
          <w:cnfStyle w:val="100000000000" w:firstRow="1" w:lastRow="0" w:firstColumn="0" w:lastColumn="0" w:oddVBand="0" w:evenVBand="0" w:oddHBand="0" w:evenHBand="0" w:firstRowFirstColumn="0" w:firstRowLastColumn="0" w:lastRowFirstColumn="0" w:lastRowLastColumn="0"/>
        </w:trPr>
        <w:tc>
          <w:tcPr>
            <w:tcW w:w="0" w:type="auto"/>
            <w:hideMark/>
          </w:tcPr>
          <w:p w14:paraId="00113D7A" w14:textId="77777777" w:rsidR="00714EC6" w:rsidRPr="00714EC6" w:rsidRDefault="00714EC6" w:rsidP="00714EC6">
            <w:pPr>
              <w:spacing w:after="200" w:line="276" w:lineRule="auto"/>
              <w:rPr>
                <w:lang w:val="nl-NL"/>
              </w:rPr>
            </w:pPr>
            <w:r w:rsidRPr="00714EC6">
              <w:rPr>
                <w:rFonts w:eastAsiaTheme="majorEastAsia"/>
                <w:lang w:val="nl-NL"/>
              </w:rPr>
              <w:t>Game / Platform</w:t>
            </w:r>
          </w:p>
        </w:tc>
        <w:tc>
          <w:tcPr>
            <w:tcW w:w="0" w:type="auto"/>
            <w:hideMark/>
          </w:tcPr>
          <w:p w14:paraId="30703176" w14:textId="77777777" w:rsidR="00714EC6" w:rsidRPr="00714EC6" w:rsidRDefault="00714EC6" w:rsidP="00714EC6">
            <w:pPr>
              <w:spacing w:after="200" w:line="276" w:lineRule="auto"/>
              <w:rPr>
                <w:lang w:val="nl-NL"/>
              </w:rPr>
            </w:pPr>
            <w:proofErr w:type="spellStart"/>
            <w:r w:rsidRPr="00714EC6">
              <w:rPr>
                <w:lang w:val="nl-NL"/>
              </w:rPr>
              <w:t>Description</w:t>
            </w:r>
            <w:proofErr w:type="spellEnd"/>
          </w:p>
        </w:tc>
      </w:tr>
      <w:tr w:rsidR="00714EC6" w:rsidRPr="00714EC6" w14:paraId="306DE2B5" w14:textId="77777777" w:rsidTr="00AC617F">
        <w:tc>
          <w:tcPr>
            <w:tcW w:w="0" w:type="auto"/>
            <w:hideMark/>
          </w:tcPr>
          <w:p w14:paraId="65BC0234" w14:textId="77777777" w:rsidR="00714EC6" w:rsidRPr="00714EC6" w:rsidRDefault="00714EC6" w:rsidP="00714EC6">
            <w:pPr>
              <w:spacing w:after="200" w:line="276" w:lineRule="auto"/>
              <w:rPr>
                <w:lang w:val="nl-NL"/>
              </w:rPr>
            </w:pPr>
            <w:proofErr w:type="spellStart"/>
            <w:r w:rsidRPr="00714EC6">
              <w:rPr>
                <w:lang w:val="nl-NL"/>
              </w:rPr>
              <w:t>Squire’s</w:t>
            </w:r>
            <w:proofErr w:type="spellEnd"/>
            <w:r w:rsidRPr="00714EC6">
              <w:rPr>
                <w:lang w:val="nl-NL"/>
              </w:rPr>
              <w:t xml:space="preserve"> </w:t>
            </w:r>
            <w:proofErr w:type="spellStart"/>
            <w:r w:rsidRPr="00714EC6">
              <w:rPr>
                <w:lang w:val="nl-NL"/>
              </w:rPr>
              <w:t>Quest</w:t>
            </w:r>
            <w:proofErr w:type="spellEnd"/>
            <w:r w:rsidRPr="00714EC6">
              <w:rPr>
                <w:lang w:val="nl-NL"/>
              </w:rPr>
              <w:t>! I &amp; II</w:t>
            </w:r>
          </w:p>
        </w:tc>
        <w:tc>
          <w:tcPr>
            <w:tcW w:w="0" w:type="auto"/>
            <w:hideMark/>
          </w:tcPr>
          <w:p w14:paraId="78AD6E50" w14:textId="77777777" w:rsidR="00714EC6" w:rsidRPr="00714EC6" w:rsidRDefault="00714EC6" w:rsidP="00714EC6">
            <w:pPr>
              <w:spacing w:after="200" w:line="276" w:lineRule="auto"/>
              <w:rPr>
                <w:lang w:val="en-US"/>
              </w:rPr>
            </w:pPr>
            <w:r w:rsidRPr="00714EC6">
              <w:rPr>
                <w:lang w:val="en-US"/>
              </w:rPr>
              <w:t>Multimedia nutrition games (computer-based)</w:t>
            </w:r>
          </w:p>
        </w:tc>
      </w:tr>
      <w:tr w:rsidR="00714EC6" w:rsidRPr="00714EC6" w14:paraId="6317B2E6" w14:textId="77777777" w:rsidTr="00AC617F">
        <w:tc>
          <w:tcPr>
            <w:tcW w:w="0" w:type="auto"/>
            <w:hideMark/>
          </w:tcPr>
          <w:p w14:paraId="029F061C" w14:textId="77777777" w:rsidR="00714EC6" w:rsidRPr="00714EC6" w:rsidRDefault="00714EC6" w:rsidP="00714EC6">
            <w:pPr>
              <w:spacing w:after="200" w:line="276" w:lineRule="auto"/>
              <w:rPr>
                <w:lang w:val="en-US"/>
              </w:rPr>
            </w:pPr>
            <w:r w:rsidRPr="00714EC6">
              <w:rPr>
                <w:lang w:val="en-US"/>
              </w:rPr>
              <w:t>Escape from Diab, Nano Swarm: Invasion from Inner Space</w:t>
            </w:r>
          </w:p>
        </w:tc>
        <w:tc>
          <w:tcPr>
            <w:tcW w:w="0" w:type="auto"/>
            <w:hideMark/>
          </w:tcPr>
          <w:p w14:paraId="29BA172C" w14:textId="77777777" w:rsidR="00714EC6" w:rsidRPr="00714EC6" w:rsidRDefault="00714EC6" w:rsidP="00714EC6">
            <w:pPr>
              <w:spacing w:after="200" w:line="276" w:lineRule="auto"/>
              <w:rPr>
                <w:lang w:val="nl-NL"/>
              </w:rPr>
            </w:pPr>
            <w:proofErr w:type="spellStart"/>
            <w:r w:rsidRPr="00714EC6">
              <w:rPr>
                <w:lang w:val="nl-NL"/>
              </w:rPr>
              <w:t>Obesity</w:t>
            </w:r>
            <w:proofErr w:type="spellEnd"/>
            <w:r w:rsidRPr="00714EC6">
              <w:rPr>
                <w:lang w:val="nl-NL"/>
              </w:rPr>
              <w:t xml:space="preserve">-prevention </w:t>
            </w:r>
            <w:proofErr w:type="spellStart"/>
            <w:r w:rsidRPr="00714EC6">
              <w:rPr>
                <w:lang w:val="nl-NL"/>
              </w:rPr>
              <w:t>narrative</w:t>
            </w:r>
            <w:proofErr w:type="spellEnd"/>
            <w:r w:rsidRPr="00714EC6">
              <w:rPr>
                <w:lang w:val="nl-NL"/>
              </w:rPr>
              <w:t xml:space="preserve"> games</w:t>
            </w:r>
          </w:p>
        </w:tc>
      </w:tr>
      <w:tr w:rsidR="00714EC6" w:rsidRPr="00714EC6" w14:paraId="5CDEA9FF" w14:textId="77777777" w:rsidTr="00AC617F">
        <w:tc>
          <w:tcPr>
            <w:tcW w:w="0" w:type="auto"/>
            <w:hideMark/>
          </w:tcPr>
          <w:p w14:paraId="1F371014" w14:textId="77777777" w:rsidR="00714EC6" w:rsidRPr="00714EC6" w:rsidRDefault="00714EC6" w:rsidP="00714EC6">
            <w:pPr>
              <w:spacing w:after="200" w:line="276" w:lineRule="auto"/>
              <w:rPr>
                <w:lang w:val="en-US"/>
              </w:rPr>
            </w:pPr>
            <w:proofErr w:type="spellStart"/>
            <w:r w:rsidRPr="00714EC6">
              <w:rPr>
                <w:lang w:val="en-US"/>
              </w:rPr>
              <w:t>FoodRateMaster</w:t>
            </w:r>
            <w:proofErr w:type="spellEnd"/>
            <w:r w:rsidRPr="00714EC6">
              <w:rPr>
                <w:lang w:val="en-US"/>
              </w:rPr>
              <w:t xml:space="preserve">, FIT Game, </w:t>
            </w:r>
            <w:proofErr w:type="spellStart"/>
            <w:r w:rsidRPr="00714EC6">
              <w:rPr>
                <w:lang w:val="en-US"/>
              </w:rPr>
              <w:t>Foodbot</w:t>
            </w:r>
            <w:proofErr w:type="spellEnd"/>
            <w:r w:rsidRPr="00714EC6">
              <w:rPr>
                <w:lang w:val="en-US"/>
              </w:rPr>
              <w:t xml:space="preserve"> Factory</w:t>
            </w:r>
          </w:p>
        </w:tc>
        <w:tc>
          <w:tcPr>
            <w:tcW w:w="0" w:type="auto"/>
            <w:hideMark/>
          </w:tcPr>
          <w:p w14:paraId="1E707FAC" w14:textId="77777777" w:rsidR="00714EC6" w:rsidRPr="00714EC6" w:rsidRDefault="00714EC6" w:rsidP="00714EC6">
            <w:pPr>
              <w:spacing w:after="200" w:line="276" w:lineRule="auto"/>
              <w:rPr>
                <w:lang w:val="en-US"/>
              </w:rPr>
            </w:pPr>
            <w:r w:rsidRPr="00714EC6">
              <w:rPr>
                <w:lang w:val="en-US"/>
              </w:rPr>
              <w:t>Nutrition games (tablet/TV/PC-based)</w:t>
            </w:r>
          </w:p>
        </w:tc>
      </w:tr>
      <w:tr w:rsidR="00714EC6" w:rsidRPr="00714EC6" w14:paraId="35C6FFB0" w14:textId="77777777" w:rsidTr="00AC617F">
        <w:tc>
          <w:tcPr>
            <w:tcW w:w="0" w:type="auto"/>
            <w:hideMark/>
          </w:tcPr>
          <w:p w14:paraId="652C8489" w14:textId="77777777" w:rsidR="00714EC6" w:rsidRPr="00714EC6" w:rsidRDefault="00714EC6" w:rsidP="00714EC6">
            <w:pPr>
              <w:spacing w:after="200" w:line="276" w:lineRule="auto"/>
              <w:rPr>
                <w:lang w:val="nl-NL"/>
              </w:rPr>
            </w:pPr>
            <w:r w:rsidRPr="00714EC6">
              <w:rPr>
                <w:lang w:val="nl-NL"/>
              </w:rPr>
              <w:t>Alien Health Game</w:t>
            </w:r>
          </w:p>
        </w:tc>
        <w:tc>
          <w:tcPr>
            <w:tcW w:w="0" w:type="auto"/>
            <w:hideMark/>
          </w:tcPr>
          <w:p w14:paraId="77E560FF" w14:textId="77777777" w:rsidR="00714EC6" w:rsidRPr="00714EC6" w:rsidRDefault="00714EC6" w:rsidP="00714EC6">
            <w:pPr>
              <w:spacing w:after="200" w:line="276" w:lineRule="auto"/>
              <w:rPr>
                <w:lang w:val="nl-NL"/>
              </w:rPr>
            </w:pPr>
            <w:proofErr w:type="spellStart"/>
            <w:r w:rsidRPr="00714EC6">
              <w:rPr>
                <w:lang w:val="nl-NL"/>
              </w:rPr>
              <w:t>SMALLab</w:t>
            </w:r>
            <w:proofErr w:type="spellEnd"/>
            <w:r w:rsidRPr="00714EC6">
              <w:rPr>
                <w:lang w:val="nl-NL"/>
              </w:rPr>
              <w:t xml:space="preserve"> mixed-</w:t>
            </w:r>
            <w:proofErr w:type="spellStart"/>
            <w:r w:rsidRPr="00714EC6">
              <w:rPr>
                <w:lang w:val="nl-NL"/>
              </w:rPr>
              <w:t>reality</w:t>
            </w:r>
            <w:proofErr w:type="spellEnd"/>
            <w:r w:rsidRPr="00714EC6">
              <w:rPr>
                <w:lang w:val="nl-NL"/>
              </w:rPr>
              <w:t xml:space="preserve"> platform</w:t>
            </w:r>
          </w:p>
        </w:tc>
      </w:tr>
      <w:tr w:rsidR="00714EC6" w:rsidRPr="00714EC6" w14:paraId="358DAAED" w14:textId="77777777" w:rsidTr="00AC617F">
        <w:tc>
          <w:tcPr>
            <w:tcW w:w="0" w:type="auto"/>
            <w:hideMark/>
          </w:tcPr>
          <w:p w14:paraId="2E4BCFE4" w14:textId="77777777" w:rsidR="00714EC6" w:rsidRPr="00714EC6" w:rsidRDefault="00714EC6" w:rsidP="00714EC6">
            <w:pPr>
              <w:spacing w:after="200" w:line="276" w:lineRule="auto"/>
              <w:rPr>
                <w:lang w:val="en-US"/>
              </w:rPr>
            </w:pPr>
            <w:r w:rsidRPr="00714EC6">
              <w:rPr>
                <w:lang w:val="en-US"/>
              </w:rPr>
              <w:t>Creature-101, Quest to Lava Mountain</w:t>
            </w:r>
          </w:p>
        </w:tc>
        <w:tc>
          <w:tcPr>
            <w:tcW w:w="0" w:type="auto"/>
            <w:hideMark/>
          </w:tcPr>
          <w:p w14:paraId="2D732636" w14:textId="77777777" w:rsidR="00714EC6" w:rsidRPr="00714EC6" w:rsidRDefault="00714EC6" w:rsidP="00714EC6">
            <w:pPr>
              <w:spacing w:after="200" w:line="276" w:lineRule="auto"/>
              <w:rPr>
                <w:lang w:val="en-US"/>
              </w:rPr>
            </w:pPr>
            <w:r w:rsidRPr="00714EC6">
              <w:rPr>
                <w:lang w:val="en-US"/>
              </w:rPr>
              <w:t>MMO/online virtual worlds for behavior change</w:t>
            </w:r>
          </w:p>
        </w:tc>
      </w:tr>
      <w:tr w:rsidR="00714EC6" w:rsidRPr="00714EC6" w14:paraId="61468953" w14:textId="77777777" w:rsidTr="00AC617F">
        <w:tc>
          <w:tcPr>
            <w:tcW w:w="0" w:type="auto"/>
            <w:hideMark/>
          </w:tcPr>
          <w:p w14:paraId="16E3209D" w14:textId="77777777" w:rsidR="00714EC6" w:rsidRPr="00714EC6" w:rsidRDefault="00714EC6" w:rsidP="00714EC6">
            <w:pPr>
              <w:spacing w:after="200" w:line="276" w:lineRule="auto"/>
              <w:rPr>
                <w:lang w:val="nl-NL"/>
              </w:rPr>
            </w:pPr>
            <w:proofErr w:type="spellStart"/>
            <w:r w:rsidRPr="00714EC6">
              <w:rPr>
                <w:lang w:val="nl-NL"/>
              </w:rPr>
              <w:t>Kalédo</w:t>
            </w:r>
            <w:proofErr w:type="spellEnd"/>
          </w:p>
        </w:tc>
        <w:tc>
          <w:tcPr>
            <w:tcW w:w="0" w:type="auto"/>
            <w:hideMark/>
          </w:tcPr>
          <w:p w14:paraId="2266EAB3" w14:textId="77777777" w:rsidR="00714EC6" w:rsidRPr="00714EC6" w:rsidRDefault="00714EC6" w:rsidP="00714EC6">
            <w:pPr>
              <w:spacing w:after="200" w:line="276" w:lineRule="auto"/>
              <w:rPr>
                <w:lang w:val="nl-NL"/>
              </w:rPr>
            </w:pPr>
            <w:r w:rsidRPr="00714EC6">
              <w:rPr>
                <w:lang w:val="nl-NL"/>
              </w:rPr>
              <w:t>Lifestyle-</w:t>
            </w:r>
            <w:proofErr w:type="spellStart"/>
            <w:r w:rsidRPr="00714EC6">
              <w:rPr>
                <w:lang w:val="nl-NL"/>
              </w:rPr>
              <w:t>focused</w:t>
            </w:r>
            <w:proofErr w:type="spellEnd"/>
            <w:r w:rsidRPr="00714EC6">
              <w:rPr>
                <w:lang w:val="nl-NL"/>
              </w:rPr>
              <w:t xml:space="preserve"> board game</w:t>
            </w:r>
          </w:p>
        </w:tc>
      </w:tr>
      <w:tr w:rsidR="00714EC6" w:rsidRPr="00714EC6" w14:paraId="09CD205B" w14:textId="77777777" w:rsidTr="00AC617F">
        <w:tc>
          <w:tcPr>
            <w:tcW w:w="0" w:type="auto"/>
            <w:hideMark/>
          </w:tcPr>
          <w:p w14:paraId="6A0F2D1C" w14:textId="77777777" w:rsidR="00714EC6" w:rsidRPr="00714EC6" w:rsidRDefault="00714EC6" w:rsidP="00714EC6">
            <w:pPr>
              <w:spacing w:after="200" w:line="276" w:lineRule="auto"/>
              <w:rPr>
                <w:lang w:val="nl-NL"/>
              </w:rPr>
            </w:pPr>
            <w:proofErr w:type="spellStart"/>
            <w:r w:rsidRPr="00714EC6">
              <w:rPr>
                <w:lang w:val="nl-NL"/>
              </w:rPr>
              <w:t>iFitQuest</w:t>
            </w:r>
            <w:proofErr w:type="spellEnd"/>
          </w:p>
        </w:tc>
        <w:tc>
          <w:tcPr>
            <w:tcW w:w="0" w:type="auto"/>
            <w:hideMark/>
          </w:tcPr>
          <w:p w14:paraId="634283F4" w14:textId="77777777" w:rsidR="00714EC6" w:rsidRPr="00714EC6" w:rsidRDefault="00714EC6" w:rsidP="00714EC6">
            <w:pPr>
              <w:spacing w:after="200" w:line="276" w:lineRule="auto"/>
              <w:rPr>
                <w:lang w:val="nl-NL"/>
              </w:rPr>
            </w:pPr>
            <w:r w:rsidRPr="00714EC6">
              <w:rPr>
                <w:lang w:val="nl-NL"/>
              </w:rPr>
              <w:t>Mobile iPhone health game</w:t>
            </w:r>
          </w:p>
        </w:tc>
      </w:tr>
      <w:tr w:rsidR="00714EC6" w:rsidRPr="00714EC6" w14:paraId="7B886E8A" w14:textId="77777777" w:rsidTr="00AC617F">
        <w:tc>
          <w:tcPr>
            <w:tcW w:w="0" w:type="auto"/>
            <w:hideMark/>
          </w:tcPr>
          <w:p w14:paraId="1D5EE813" w14:textId="77777777" w:rsidR="00714EC6" w:rsidRPr="00714EC6" w:rsidRDefault="00714EC6" w:rsidP="00714EC6">
            <w:pPr>
              <w:spacing w:after="200" w:line="276" w:lineRule="auto"/>
              <w:rPr>
                <w:lang w:val="nl-NL"/>
              </w:rPr>
            </w:pPr>
            <w:proofErr w:type="spellStart"/>
            <w:r w:rsidRPr="00714EC6">
              <w:rPr>
                <w:lang w:val="nl-NL"/>
              </w:rPr>
              <w:t>Kids</w:t>
            </w:r>
            <w:proofErr w:type="spellEnd"/>
            <w:r w:rsidRPr="00714EC6">
              <w:rPr>
                <w:lang w:val="nl-NL"/>
              </w:rPr>
              <w:t xml:space="preserve"> </w:t>
            </w:r>
            <w:proofErr w:type="spellStart"/>
            <w:r w:rsidRPr="00714EC6">
              <w:rPr>
                <w:lang w:val="nl-NL"/>
              </w:rPr>
              <w:t>Obesity</w:t>
            </w:r>
            <w:proofErr w:type="spellEnd"/>
            <w:r w:rsidRPr="00714EC6">
              <w:rPr>
                <w:lang w:val="nl-NL"/>
              </w:rPr>
              <w:t xml:space="preserve"> Prevention (KOP)</w:t>
            </w:r>
          </w:p>
        </w:tc>
        <w:tc>
          <w:tcPr>
            <w:tcW w:w="0" w:type="auto"/>
            <w:hideMark/>
          </w:tcPr>
          <w:p w14:paraId="5CF9F066" w14:textId="77777777" w:rsidR="00714EC6" w:rsidRPr="00714EC6" w:rsidRDefault="00714EC6" w:rsidP="00714EC6">
            <w:pPr>
              <w:spacing w:after="200" w:line="276" w:lineRule="auto"/>
              <w:rPr>
                <w:lang w:val="en-US"/>
              </w:rPr>
            </w:pPr>
            <w:r w:rsidRPr="00714EC6">
              <w:rPr>
                <w:lang w:val="en-US"/>
              </w:rPr>
              <w:t>Tablet + motion-controlled health education</w:t>
            </w:r>
          </w:p>
        </w:tc>
      </w:tr>
      <w:tr w:rsidR="00714EC6" w:rsidRPr="00714EC6" w14:paraId="105B3CC4" w14:textId="77777777" w:rsidTr="00AC617F">
        <w:tc>
          <w:tcPr>
            <w:tcW w:w="0" w:type="auto"/>
            <w:hideMark/>
          </w:tcPr>
          <w:p w14:paraId="3C059D24" w14:textId="77777777" w:rsidR="00714EC6" w:rsidRPr="00714EC6" w:rsidRDefault="00714EC6" w:rsidP="00714EC6">
            <w:pPr>
              <w:spacing w:after="200" w:line="276" w:lineRule="auto"/>
              <w:rPr>
                <w:lang w:val="nl-NL"/>
              </w:rPr>
            </w:pPr>
            <w:proofErr w:type="spellStart"/>
            <w:r w:rsidRPr="00714EC6">
              <w:rPr>
                <w:lang w:val="nl-NL"/>
              </w:rPr>
              <w:t>Mole’s</w:t>
            </w:r>
            <w:proofErr w:type="spellEnd"/>
            <w:r w:rsidRPr="00714EC6">
              <w:rPr>
                <w:lang w:val="nl-NL"/>
              </w:rPr>
              <w:t xml:space="preserve"> </w:t>
            </w:r>
            <w:proofErr w:type="spellStart"/>
            <w:r w:rsidRPr="00714EC6">
              <w:rPr>
                <w:lang w:val="nl-NL"/>
              </w:rPr>
              <w:t>Veggie</w:t>
            </w:r>
            <w:proofErr w:type="spellEnd"/>
            <w:r w:rsidRPr="00714EC6">
              <w:rPr>
                <w:lang w:val="nl-NL"/>
              </w:rPr>
              <w:t xml:space="preserve"> Adventures</w:t>
            </w:r>
          </w:p>
        </w:tc>
        <w:tc>
          <w:tcPr>
            <w:tcW w:w="0" w:type="auto"/>
            <w:hideMark/>
          </w:tcPr>
          <w:p w14:paraId="3E6A5568" w14:textId="77777777" w:rsidR="00714EC6" w:rsidRPr="00714EC6" w:rsidRDefault="00714EC6" w:rsidP="00714EC6">
            <w:pPr>
              <w:spacing w:after="200" w:line="276" w:lineRule="auto"/>
              <w:rPr>
                <w:lang w:val="nl-NL"/>
              </w:rPr>
            </w:pPr>
            <w:proofErr w:type="spellStart"/>
            <w:r w:rsidRPr="00714EC6">
              <w:rPr>
                <w:lang w:val="nl-NL"/>
              </w:rPr>
              <w:t>Educational</w:t>
            </w:r>
            <w:proofErr w:type="spellEnd"/>
            <w:r w:rsidRPr="00714EC6">
              <w:rPr>
                <w:lang w:val="nl-NL"/>
              </w:rPr>
              <w:t xml:space="preserve"> mobile game</w:t>
            </w:r>
          </w:p>
        </w:tc>
      </w:tr>
      <w:tr w:rsidR="00714EC6" w:rsidRPr="00714EC6" w14:paraId="7C0000F8" w14:textId="77777777" w:rsidTr="00AC617F">
        <w:tc>
          <w:tcPr>
            <w:tcW w:w="0" w:type="auto"/>
            <w:hideMark/>
          </w:tcPr>
          <w:p w14:paraId="1736F7B5" w14:textId="77777777" w:rsidR="00714EC6" w:rsidRPr="00714EC6" w:rsidRDefault="00714EC6" w:rsidP="00714EC6">
            <w:pPr>
              <w:spacing w:after="200" w:line="276" w:lineRule="auto"/>
              <w:rPr>
                <w:lang w:val="en-US"/>
              </w:rPr>
            </w:pPr>
            <w:r w:rsidRPr="00714EC6">
              <w:rPr>
                <w:lang w:val="en-US"/>
              </w:rPr>
              <w:t>Spaceship Launch (Fitbit + web app)</w:t>
            </w:r>
          </w:p>
        </w:tc>
        <w:tc>
          <w:tcPr>
            <w:tcW w:w="0" w:type="auto"/>
            <w:hideMark/>
          </w:tcPr>
          <w:p w14:paraId="32C99FB0" w14:textId="77777777" w:rsidR="00714EC6" w:rsidRPr="00714EC6" w:rsidRDefault="00714EC6" w:rsidP="00714EC6">
            <w:pPr>
              <w:spacing w:after="200" w:line="276" w:lineRule="auto"/>
              <w:rPr>
                <w:lang w:val="nl-NL"/>
              </w:rPr>
            </w:pPr>
            <w:r w:rsidRPr="00714EC6">
              <w:rPr>
                <w:lang w:val="nl-NL"/>
              </w:rPr>
              <w:t xml:space="preserve">School </w:t>
            </w:r>
            <w:proofErr w:type="spellStart"/>
            <w:r w:rsidRPr="00714EC6">
              <w:rPr>
                <w:lang w:val="nl-NL"/>
              </w:rPr>
              <w:t>intervention</w:t>
            </w:r>
            <w:proofErr w:type="spellEnd"/>
            <w:r w:rsidRPr="00714EC6">
              <w:rPr>
                <w:lang w:val="nl-NL"/>
              </w:rPr>
              <w:t xml:space="preserve"> </w:t>
            </w:r>
            <w:proofErr w:type="spellStart"/>
            <w:r w:rsidRPr="00714EC6">
              <w:rPr>
                <w:lang w:val="nl-NL"/>
              </w:rPr>
              <w:t>using</w:t>
            </w:r>
            <w:proofErr w:type="spellEnd"/>
            <w:r w:rsidRPr="00714EC6">
              <w:rPr>
                <w:lang w:val="nl-NL"/>
              </w:rPr>
              <w:t xml:space="preserve"> wearables</w:t>
            </w:r>
          </w:p>
        </w:tc>
      </w:tr>
      <w:tr w:rsidR="00714EC6" w:rsidRPr="00714EC6" w14:paraId="2464EE96" w14:textId="77777777" w:rsidTr="00AC617F">
        <w:tc>
          <w:tcPr>
            <w:tcW w:w="0" w:type="auto"/>
            <w:hideMark/>
          </w:tcPr>
          <w:p w14:paraId="273228B9" w14:textId="77777777" w:rsidR="00714EC6" w:rsidRPr="00714EC6" w:rsidRDefault="00714EC6" w:rsidP="00714EC6">
            <w:pPr>
              <w:spacing w:after="200" w:line="276" w:lineRule="auto"/>
              <w:rPr>
                <w:lang w:val="nl-NL"/>
              </w:rPr>
            </w:pPr>
            <w:proofErr w:type="spellStart"/>
            <w:r w:rsidRPr="00714EC6">
              <w:rPr>
                <w:lang w:val="nl-NL"/>
              </w:rPr>
              <w:lastRenderedPageBreak/>
              <w:t>Gustavo</w:t>
            </w:r>
            <w:proofErr w:type="spellEnd"/>
            <w:r w:rsidRPr="00714EC6">
              <w:rPr>
                <w:lang w:val="nl-NL"/>
              </w:rPr>
              <w:t xml:space="preserve"> in </w:t>
            </w:r>
            <w:proofErr w:type="spellStart"/>
            <w:r w:rsidRPr="00714EC6">
              <w:rPr>
                <w:lang w:val="nl-NL"/>
              </w:rPr>
              <w:t>Gnam’s</w:t>
            </w:r>
            <w:proofErr w:type="spellEnd"/>
            <w:r w:rsidRPr="00714EC6">
              <w:rPr>
                <w:lang w:val="nl-NL"/>
              </w:rPr>
              <w:t xml:space="preserve"> </w:t>
            </w:r>
            <w:proofErr w:type="spellStart"/>
            <w:r w:rsidRPr="00714EC6">
              <w:rPr>
                <w:lang w:val="nl-NL"/>
              </w:rPr>
              <w:t>Planet</w:t>
            </w:r>
            <w:proofErr w:type="spellEnd"/>
          </w:p>
        </w:tc>
        <w:tc>
          <w:tcPr>
            <w:tcW w:w="0" w:type="auto"/>
            <w:hideMark/>
          </w:tcPr>
          <w:p w14:paraId="4A511A26" w14:textId="77777777" w:rsidR="00714EC6" w:rsidRPr="00714EC6" w:rsidRDefault="00714EC6" w:rsidP="00714EC6">
            <w:pPr>
              <w:spacing w:after="200" w:line="276" w:lineRule="auto"/>
              <w:rPr>
                <w:lang w:val="nl-NL"/>
              </w:rPr>
            </w:pPr>
            <w:r w:rsidRPr="00714EC6">
              <w:rPr>
                <w:lang w:val="nl-NL"/>
              </w:rPr>
              <w:t>Computer game</w:t>
            </w:r>
          </w:p>
        </w:tc>
      </w:tr>
      <w:tr w:rsidR="00714EC6" w:rsidRPr="00714EC6" w14:paraId="26631F12" w14:textId="77777777" w:rsidTr="00AC617F">
        <w:tc>
          <w:tcPr>
            <w:tcW w:w="0" w:type="auto"/>
            <w:hideMark/>
          </w:tcPr>
          <w:p w14:paraId="4F21AE9B" w14:textId="77777777" w:rsidR="00714EC6" w:rsidRPr="00714EC6" w:rsidRDefault="00714EC6" w:rsidP="00714EC6">
            <w:pPr>
              <w:spacing w:after="200" w:line="276" w:lineRule="auto"/>
              <w:rPr>
                <w:lang w:val="en-US"/>
              </w:rPr>
            </w:pPr>
            <w:r w:rsidRPr="00714EC6">
              <w:rPr>
                <w:lang w:val="en-US"/>
              </w:rPr>
              <w:t xml:space="preserve">Memory Match, </w:t>
            </w:r>
            <w:proofErr w:type="spellStart"/>
            <w:r w:rsidRPr="00714EC6">
              <w:rPr>
                <w:lang w:val="en-US"/>
              </w:rPr>
              <w:t>Silverbalance</w:t>
            </w:r>
            <w:proofErr w:type="spellEnd"/>
            <w:r w:rsidRPr="00714EC6">
              <w:rPr>
                <w:lang w:val="en-US"/>
              </w:rPr>
              <w:t>, Panda Peek, River Gems, Under Pressure, Iger Games</w:t>
            </w:r>
          </w:p>
        </w:tc>
        <w:tc>
          <w:tcPr>
            <w:tcW w:w="0" w:type="auto"/>
            <w:hideMark/>
          </w:tcPr>
          <w:p w14:paraId="5A346066" w14:textId="77777777" w:rsidR="00714EC6" w:rsidRPr="00714EC6" w:rsidRDefault="00714EC6" w:rsidP="00714EC6">
            <w:pPr>
              <w:spacing w:after="200" w:line="276" w:lineRule="auto"/>
              <w:rPr>
                <w:lang w:val="nl-NL"/>
              </w:rPr>
            </w:pPr>
            <w:proofErr w:type="spellStart"/>
            <w:r w:rsidRPr="00714EC6">
              <w:rPr>
                <w:lang w:val="nl-NL"/>
              </w:rPr>
              <w:t>Custom</w:t>
            </w:r>
            <w:proofErr w:type="spellEnd"/>
            <w:r w:rsidRPr="00714EC6">
              <w:rPr>
                <w:lang w:val="nl-NL"/>
              </w:rPr>
              <w:t xml:space="preserve"> Dutch </w:t>
            </w:r>
            <w:proofErr w:type="spellStart"/>
            <w:r w:rsidRPr="00714EC6">
              <w:rPr>
                <w:lang w:val="nl-NL"/>
              </w:rPr>
              <w:t>exergames</w:t>
            </w:r>
            <w:proofErr w:type="spellEnd"/>
          </w:p>
        </w:tc>
      </w:tr>
      <w:tr w:rsidR="00714EC6" w:rsidRPr="00714EC6" w14:paraId="6733FE50" w14:textId="77777777" w:rsidTr="00AC617F">
        <w:tc>
          <w:tcPr>
            <w:tcW w:w="0" w:type="auto"/>
            <w:hideMark/>
          </w:tcPr>
          <w:p w14:paraId="43ABAC3D" w14:textId="77777777" w:rsidR="00714EC6" w:rsidRPr="00714EC6" w:rsidRDefault="00714EC6" w:rsidP="00714EC6">
            <w:pPr>
              <w:spacing w:after="200" w:line="276" w:lineRule="auto"/>
              <w:rPr>
                <w:lang w:val="nl-NL"/>
              </w:rPr>
            </w:pPr>
            <w:proofErr w:type="spellStart"/>
            <w:r w:rsidRPr="00714EC6">
              <w:rPr>
                <w:lang w:val="nl-NL"/>
              </w:rPr>
              <w:t>Modified</w:t>
            </w:r>
            <w:proofErr w:type="spellEnd"/>
            <w:r w:rsidRPr="00714EC6">
              <w:rPr>
                <w:lang w:val="nl-NL"/>
              </w:rPr>
              <w:t xml:space="preserve"> </w:t>
            </w:r>
            <w:proofErr w:type="spellStart"/>
            <w:r w:rsidRPr="00714EC6">
              <w:rPr>
                <w:lang w:val="nl-NL"/>
              </w:rPr>
              <w:t>StepMania</w:t>
            </w:r>
            <w:proofErr w:type="spellEnd"/>
            <w:r w:rsidRPr="00714EC6">
              <w:rPr>
                <w:lang w:val="nl-NL"/>
              </w:rPr>
              <w:t xml:space="preserve">, Unity3D </w:t>
            </w:r>
            <w:proofErr w:type="spellStart"/>
            <w:r w:rsidRPr="00714EC6">
              <w:rPr>
                <w:lang w:val="nl-NL"/>
              </w:rPr>
              <w:t>exergames</w:t>
            </w:r>
            <w:proofErr w:type="spellEnd"/>
          </w:p>
        </w:tc>
        <w:tc>
          <w:tcPr>
            <w:tcW w:w="0" w:type="auto"/>
            <w:hideMark/>
          </w:tcPr>
          <w:p w14:paraId="2BFB6A91" w14:textId="77777777" w:rsidR="00714EC6" w:rsidRPr="00714EC6" w:rsidRDefault="00714EC6" w:rsidP="00714EC6">
            <w:pPr>
              <w:spacing w:after="200" w:line="276" w:lineRule="auto"/>
              <w:rPr>
                <w:lang w:val="nl-NL"/>
              </w:rPr>
            </w:pPr>
            <w:proofErr w:type="spellStart"/>
            <w:r w:rsidRPr="00714EC6">
              <w:rPr>
                <w:lang w:val="nl-NL"/>
              </w:rPr>
              <w:t>Used</w:t>
            </w:r>
            <w:proofErr w:type="spellEnd"/>
            <w:r w:rsidRPr="00714EC6">
              <w:rPr>
                <w:lang w:val="nl-NL"/>
              </w:rPr>
              <w:t xml:space="preserve"> in </w:t>
            </w:r>
            <w:proofErr w:type="spellStart"/>
            <w:r w:rsidRPr="00714EC6">
              <w:rPr>
                <w:lang w:val="nl-NL"/>
              </w:rPr>
              <w:t>experimental</w:t>
            </w:r>
            <w:proofErr w:type="spellEnd"/>
            <w:r w:rsidRPr="00714EC6">
              <w:rPr>
                <w:lang w:val="nl-NL"/>
              </w:rPr>
              <w:t xml:space="preserve"> studies</w:t>
            </w:r>
          </w:p>
        </w:tc>
      </w:tr>
      <w:tr w:rsidR="00714EC6" w:rsidRPr="00714EC6" w14:paraId="214B9AB0" w14:textId="77777777" w:rsidTr="00AC617F">
        <w:tc>
          <w:tcPr>
            <w:tcW w:w="0" w:type="auto"/>
            <w:hideMark/>
          </w:tcPr>
          <w:p w14:paraId="50B02166" w14:textId="77777777" w:rsidR="00714EC6" w:rsidRPr="00714EC6" w:rsidRDefault="00714EC6" w:rsidP="00714EC6">
            <w:pPr>
              <w:spacing w:after="200" w:line="276" w:lineRule="auto"/>
              <w:rPr>
                <w:lang w:val="en-US"/>
              </w:rPr>
            </w:pPr>
            <w:r w:rsidRPr="00714EC6">
              <w:rPr>
                <w:lang w:val="en-US"/>
              </w:rPr>
              <w:t>Balance It, Aging with Grace</w:t>
            </w:r>
          </w:p>
        </w:tc>
        <w:tc>
          <w:tcPr>
            <w:tcW w:w="0" w:type="auto"/>
            <w:hideMark/>
          </w:tcPr>
          <w:p w14:paraId="0FFE13D5" w14:textId="77777777" w:rsidR="00714EC6" w:rsidRPr="00714EC6" w:rsidRDefault="00714EC6" w:rsidP="00714EC6">
            <w:pPr>
              <w:spacing w:after="200" w:line="276" w:lineRule="auto"/>
              <w:rPr>
                <w:lang w:val="nl-NL"/>
              </w:rPr>
            </w:pPr>
            <w:proofErr w:type="spellStart"/>
            <w:r w:rsidRPr="00714EC6">
              <w:rPr>
                <w:lang w:val="nl-NL"/>
              </w:rPr>
              <w:t>Likely</w:t>
            </w:r>
            <w:proofErr w:type="spellEnd"/>
            <w:r w:rsidRPr="00714EC6">
              <w:rPr>
                <w:lang w:val="nl-NL"/>
              </w:rPr>
              <w:t xml:space="preserve"> project-</w:t>
            </w:r>
            <w:proofErr w:type="spellStart"/>
            <w:r w:rsidRPr="00714EC6">
              <w:rPr>
                <w:lang w:val="nl-NL"/>
              </w:rPr>
              <w:t>specific</w:t>
            </w:r>
            <w:proofErr w:type="spellEnd"/>
            <w:r w:rsidRPr="00714EC6">
              <w:rPr>
                <w:lang w:val="nl-NL"/>
              </w:rPr>
              <w:t xml:space="preserve"> </w:t>
            </w:r>
            <w:proofErr w:type="spellStart"/>
            <w:r w:rsidRPr="00714EC6">
              <w:rPr>
                <w:lang w:val="nl-NL"/>
              </w:rPr>
              <w:t>interventions</w:t>
            </w:r>
            <w:proofErr w:type="spellEnd"/>
          </w:p>
        </w:tc>
      </w:tr>
      <w:tr w:rsidR="00714EC6" w:rsidRPr="00714EC6" w14:paraId="299A0953" w14:textId="77777777" w:rsidTr="00AC617F">
        <w:tc>
          <w:tcPr>
            <w:tcW w:w="0" w:type="auto"/>
            <w:hideMark/>
          </w:tcPr>
          <w:p w14:paraId="6C7A1047" w14:textId="77777777" w:rsidR="00714EC6" w:rsidRPr="00714EC6" w:rsidRDefault="00714EC6" w:rsidP="00714EC6">
            <w:pPr>
              <w:spacing w:after="200" w:line="276" w:lineRule="auto"/>
              <w:rPr>
                <w:lang w:val="nl-NL"/>
              </w:rPr>
            </w:pPr>
            <w:proofErr w:type="spellStart"/>
            <w:r w:rsidRPr="00714EC6">
              <w:rPr>
                <w:rFonts w:eastAsiaTheme="majorEastAsia"/>
                <w:lang w:val="nl-NL"/>
              </w:rPr>
              <w:t>Kinesético</w:t>
            </w:r>
            <w:proofErr w:type="spellEnd"/>
          </w:p>
        </w:tc>
        <w:tc>
          <w:tcPr>
            <w:tcW w:w="0" w:type="auto"/>
            <w:hideMark/>
          </w:tcPr>
          <w:p w14:paraId="21CF526E" w14:textId="77777777" w:rsidR="00714EC6" w:rsidRPr="00714EC6" w:rsidRDefault="00714EC6" w:rsidP="00714EC6">
            <w:pPr>
              <w:spacing w:after="200" w:line="276" w:lineRule="auto"/>
              <w:rPr>
                <w:lang w:val="en-US"/>
              </w:rPr>
            </w:pPr>
            <w:r w:rsidRPr="00714EC6">
              <w:rPr>
                <w:lang w:val="en-US"/>
              </w:rPr>
              <w:t>Explicitly research-developed or uncertain, not available commercially</w:t>
            </w:r>
          </w:p>
        </w:tc>
      </w:tr>
    </w:tbl>
    <w:p w14:paraId="156473F2" w14:textId="77777777" w:rsidR="00714EC6" w:rsidRPr="00714EC6" w:rsidRDefault="00E754F8" w:rsidP="00714EC6">
      <w:pPr>
        <w:spacing w:after="200" w:line="276" w:lineRule="auto"/>
        <w:rPr>
          <w:lang w:val="nl-NL"/>
        </w:rPr>
      </w:pPr>
      <w:r>
        <w:rPr>
          <w:lang w:val="nl-NL"/>
        </w:rPr>
        <w:pict w14:anchorId="1F269673">
          <v:rect id="_x0000_i1026" style="width:0;height:1.5pt" o:hralign="center" o:hrstd="t" o:hr="t" fillcolor="#a0a0a0" stroked="f"/>
        </w:pict>
      </w:r>
    </w:p>
    <w:p w14:paraId="47D86A78" w14:textId="77777777" w:rsidR="00714EC6" w:rsidRDefault="00714EC6">
      <w:pPr>
        <w:spacing w:after="200" w:line="276" w:lineRule="auto"/>
        <w:rPr>
          <w:lang w:val="en-US"/>
        </w:rPr>
      </w:pPr>
    </w:p>
    <w:p w14:paraId="62648116" w14:textId="2EE4FD6A" w:rsidR="001A2BE1" w:rsidRDefault="001A2BE1">
      <w:pPr>
        <w:spacing w:after="200" w:line="276" w:lineRule="auto"/>
        <w:rPr>
          <w:lang w:val="en-US"/>
        </w:rPr>
      </w:pPr>
      <w:r>
        <w:rPr>
          <w:lang w:val="en-US"/>
        </w:rPr>
        <w:br w:type="page"/>
      </w:r>
    </w:p>
    <w:p w14:paraId="43A24EB9" w14:textId="7E051D6D" w:rsidR="001A2BE1" w:rsidRPr="00294D52" w:rsidRDefault="001A2BE1" w:rsidP="001A2BE1">
      <w:pPr>
        <w:pStyle w:val="Kop1met2regels"/>
        <w:rPr>
          <w:lang w:val="en-US"/>
        </w:rPr>
      </w:pPr>
      <w:bookmarkStart w:id="15" w:name="_Toc202181808"/>
      <w:r>
        <w:rPr>
          <w:lang w:val="en-US"/>
        </w:rPr>
        <w:lastRenderedPageBreak/>
        <w:t>How are exergames used in practice?</w:t>
      </w:r>
      <w:bookmarkEnd w:id="15"/>
    </w:p>
    <w:p w14:paraId="7E28529E" w14:textId="1E07CD49" w:rsidR="00E06FA7" w:rsidRDefault="00E06FA7" w:rsidP="00E06FA7">
      <w:pPr>
        <w:pStyle w:val="Tussenkop"/>
        <w:rPr>
          <w:b w:val="0"/>
          <w:bCs w:val="0"/>
          <w:lang w:val="en-US"/>
        </w:rPr>
      </w:pPr>
      <w:r w:rsidRPr="00E06FA7">
        <w:rPr>
          <w:b w:val="0"/>
          <w:bCs w:val="0"/>
          <w:lang w:val="en-US"/>
        </w:rPr>
        <w:t xml:space="preserve">Although not explicitly tested for effectiveness across settings, </w:t>
      </w:r>
      <w:r w:rsidR="00E1034D">
        <w:rPr>
          <w:b w:val="0"/>
          <w:bCs w:val="0"/>
          <w:lang w:val="en-US"/>
        </w:rPr>
        <w:t xml:space="preserve">the majority of </w:t>
      </w:r>
      <w:r w:rsidRPr="00E06FA7">
        <w:rPr>
          <w:b w:val="0"/>
          <w:bCs w:val="0"/>
          <w:lang w:val="en-US"/>
        </w:rPr>
        <w:t xml:space="preserve">reviews reported the settings in which exergames </w:t>
      </w:r>
      <w:r w:rsidR="00E1034D">
        <w:rPr>
          <w:b w:val="0"/>
          <w:bCs w:val="0"/>
          <w:lang w:val="en-US"/>
        </w:rPr>
        <w:t>were</w:t>
      </w:r>
      <w:r w:rsidRPr="00E06FA7">
        <w:rPr>
          <w:b w:val="0"/>
          <w:bCs w:val="0"/>
          <w:lang w:val="en-US"/>
        </w:rPr>
        <w:t xml:space="preserve"> applie</w:t>
      </w:r>
      <w:r w:rsidR="004F4142">
        <w:rPr>
          <w:b w:val="0"/>
          <w:bCs w:val="0"/>
          <w:lang w:val="en-US"/>
        </w:rPr>
        <w:t>d.</w:t>
      </w:r>
      <w:r w:rsidR="00276431">
        <w:rPr>
          <w:b w:val="0"/>
          <w:bCs w:val="0"/>
          <w:lang w:val="en-US"/>
        </w:rPr>
        <w:t xml:space="preserve"> However, o</w:t>
      </w:r>
      <w:r w:rsidR="00166F94">
        <w:rPr>
          <w:b w:val="0"/>
          <w:bCs w:val="0"/>
          <w:lang w:val="en-US"/>
        </w:rPr>
        <w:t>ften reviews included a combination of settings (e.g., school and laboratory), which made it impossible to outline the effects along the setting.</w:t>
      </w:r>
    </w:p>
    <w:p w14:paraId="694485D2" w14:textId="77777777" w:rsidR="004F4142" w:rsidRPr="004F4142" w:rsidRDefault="004F4142" w:rsidP="004F4142">
      <w:pPr>
        <w:rPr>
          <w:lang w:val="en-US"/>
        </w:rPr>
      </w:pPr>
    </w:p>
    <w:p w14:paraId="3203F984" w14:textId="1B7E88DD" w:rsidR="004F4142" w:rsidRDefault="004F4142" w:rsidP="004F4142">
      <w:pPr>
        <w:pStyle w:val="Caption"/>
        <w:keepNext/>
      </w:pPr>
      <w:proofErr w:type="spellStart"/>
      <w:r>
        <w:t>Tabel</w:t>
      </w:r>
      <w:proofErr w:type="spellEnd"/>
      <w:r>
        <w:t xml:space="preserve"> </w:t>
      </w:r>
      <w:r>
        <w:fldChar w:fldCharType="begin"/>
      </w:r>
      <w:r>
        <w:instrText xml:space="preserve"> SEQ Tabel \* ARABIC </w:instrText>
      </w:r>
      <w:r>
        <w:fldChar w:fldCharType="separate"/>
      </w:r>
      <w:r w:rsidR="00085BB9">
        <w:rPr>
          <w:noProof/>
        </w:rPr>
        <w:t>4</w:t>
      </w:r>
      <w:r>
        <w:fldChar w:fldCharType="end"/>
      </w:r>
      <w:r>
        <w:t>. Exergames in different settings</w:t>
      </w:r>
    </w:p>
    <w:tbl>
      <w:tblPr>
        <w:tblStyle w:val="TableSimple1"/>
        <w:tblW w:w="0" w:type="auto"/>
        <w:tblLook w:val="04A0" w:firstRow="1" w:lastRow="0" w:firstColumn="1" w:lastColumn="0" w:noHBand="0" w:noVBand="1"/>
      </w:tblPr>
      <w:tblGrid>
        <w:gridCol w:w="2642"/>
        <w:gridCol w:w="994"/>
      </w:tblGrid>
      <w:tr w:rsidR="00E06FA7" w:rsidRPr="00E06FA7" w14:paraId="13CBB553" w14:textId="77777777" w:rsidTr="004F4142">
        <w:trPr>
          <w:cnfStyle w:val="100000000000" w:firstRow="1" w:lastRow="0" w:firstColumn="0" w:lastColumn="0" w:oddVBand="0" w:evenVBand="0" w:oddHBand="0" w:evenHBand="0" w:firstRowFirstColumn="0" w:firstRowLastColumn="0" w:lastRowFirstColumn="0" w:lastRowLastColumn="0"/>
        </w:trPr>
        <w:tc>
          <w:tcPr>
            <w:tcW w:w="0" w:type="auto"/>
            <w:hideMark/>
          </w:tcPr>
          <w:p w14:paraId="6BF66ADC" w14:textId="77777777" w:rsidR="00E06FA7" w:rsidRPr="00E06FA7" w:rsidRDefault="00E06FA7" w:rsidP="00E06FA7">
            <w:pPr>
              <w:pStyle w:val="Tussenkop"/>
              <w:rPr>
                <w:b w:val="0"/>
                <w:bCs w:val="0"/>
                <w:lang w:val="nl-NL"/>
              </w:rPr>
            </w:pPr>
            <w:r w:rsidRPr="00E06FA7">
              <w:rPr>
                <w:b w:val="0"/>
                <w:bCs w:val="0"/>
                <w:lang w:val="nl-NL"/>
              </w:rPr>
              <w:t>Setting</w:t>
            </w:r>
          </w:p>
        </w:tc>
        <w:tc>
          <w:tcPr>
            <w:tcW w:w="0" w:type="auto"/>
            <w:hideMark/>
          </w:tcPr>
          <w:p w14:paraId="676E76AD" w14:textId="77777777" w:rsidR="00E06FA7" w:rsidRPr="00E06FA7" w:rsidRDefault="00E06FA7" w:rsidP="00E06FA7">
            <w:pPr>
              <w:pStyle w:val="Tussenkop"/>
              <w:rPr>
                <w:b w:val="0"/>
                <w:bCs w:val="0"/>
                <w:lang w:val="nl-NL"/>
              </w:rPr>
            </w:pPr>
            <w:proofErr w:type="spellStart"/>
            <w:r w:rsidRPr="00E06FA7">
              <w:rPr>
                <w:b w:val="0"/>
                <w:bCs w:val="0"/>
                <w:lang w:val="nl-NL"/>
              </w:rPr>
              <w:t>Mentions</w:t>
            </w:r>
            <w:proofErr w:type="spellEnd"/>
          </w:p>
        </w:tc>
      </w:tr>
      <w:tr w:rsidR="00E06FA7" w:rsidRPr="00E06FA7" w14:paraId="2B0E800E" w14:textId="77777777" w:rsidTr="004F4142">
        <w:tc>
          <w:tcPr>
            <w:tcW w:w="0" w:type="auto"/>
            <w:hideMark/>
          </w:tcPr>
          <w:p w14:paraId="08F7E8E7" w14:textId="77777777" w:rsidR="00E06FA7" w:rsidRPr="00E06FA7" w:rsidRDefault="00E06FA7" w:rsidP="00E06FA7">
            <w:pPr>
              <w:pStyle w:val="Tussenkop"/>
              <w:rPr>
                <w:b w:val="0"/>
                <w:bCs w:val="0"/>
                <w:lang w:val="nl-NL"/>
              </w:rPr>
            </w:pPr>
            <w:r w:rsidRPr="00E06FA7">
              <w:rPr>
                <w:b w:val="0"/>
                <w:bCs w:val="0"/>
                <w:lang w:val="nl-NL"/>
              </w:rPr>
              <w:t>Home</w:t>
            </w:r>
          </w:p>
        </w:tc>
        <w:tc>
          <w:tcPr>
            <w:tcW w:w="0" w:type="auto"/>
            <w:hideMark/>
          </w:tcPr>
          <w:p w14:paraId="29AE9ECA" w14:textId="461F8BCC" w:rsidR="00E06FA7" w:rsidRPr="00E06FA7" w:rsidRDefault="00E06FA7" w:rsidP="00E06FA7">
            <w:pPr>
              <w:pStyle w:val="Tussenkop"/>
              <w:rPr>
                <w:b w:val="0"/>
                <w:bCs w:val="0"/>
                <w:lang w:val="nl-NL"/>
              </w:rPr>
            </w:pPr>
            <w:r w:rsidRPr="00E06FA7">
              <w:rPr>
                <w:b w:val="0"/>
                <w:bCs w:val="0"/>
                <w:lang w:val="nl-NL"/>
              </w:rPr>
              <w:t>1</w:t>
            </w:r>
            <w:r>
              <w:rPr>
                <w:b w:val="0"/>
                <w:bCs w:val="0"/>
                <w:lang w:val="nl-NL"/>
              </w:rPr>
              <w:t>5</w:t>
            </w:r>
          </w:p>
        </w:tc>
      </w:tr>
      <w:tr w:rsidR="00E06FA7" w:rsidRPr="00E06FA7" w14:paraId="1BF3BFBA" w14:textId="77777777" w:rsidTr="004F4142">
        <w:tc>
          <w:tcPr>
            <w:tcW w:w="0" w:type="auto"/>
            <w:hideMark/>
          </w:tcPr>
          <w:p w14:paraId="6653564D" w14:textId="77777777" w:rsidR="00E06FA7" w:rsidRPr="00E06FA7" w:rsidRDefault="00E06FA7" w:rsidP="00E06FA7">
            <w:pPr>
              <w:pStyle w:val="Tussenkop"/>
              <w:rPr>
                <w:b w:val="0"/>
                <w:bCs w:val="0"/>
                <w:lang w:val="nl-NL"/>
              </w:rPr>
            </w:pPr>
            <w:r w:rsidRPr="00E06FA7">
              <w:rPr>
                <w:b w:val="0"/>
                <w:bCs w:val="0"/>
                <w:lang w:val="nl-NL"/>
              </w:rPr>
              <w:t>School / PE classes</w:t>
            </w:r>
          </w:p>
        </w:tc>
        <w:tc>
          <w:tcPr>
            <w:tcW w:w="0" w:type="auto"/>
            <w:hideMark/>
          </w:tcPr>
          <w:p w14:paraId="2622B12D" w14:textId="7FCE4211" w:rsidR="00E06FA7" w:rsidRPr="00E06FA7" w:rsidRDefault="00E06FA7" w:rsidP="00E06FA7">
            <w:pPr>
              <w:pStyle w:val="Tussenkop"/>
              <w:rPr>
                <w:b w:val="0"/>
                <w:bCs w:val="0"/>
                <w:lang w:val="nl-NL"/>
              </w:rPr>
            </w:pPr>
            <w:r w:rsidRPr="00E06FA7">
              <w:rPr>
                <w:b w:val="0"/>
                <w:bCs w:val="0"/>
                <w:lang w:val="nl-NL"/>
              </w:rPr>
              <w:t>1</w:t>
            </w:r>
            <w:r>
              <w:rPr>
                <w:b w:val="0"/>
                <w:bCs w:val="0"/>
                <w:lang w:val="nl-NL"/>
              </w:rPr>
              <w:t>2</w:t>
            </w:r>
          </w:p>
        </w:tc>
      </w:tr>
      <w:tr w:rsidR="00E06FA7" w:rsidRPr="00E06FA7" w14:paraId="2281903B" w14:textId="77777777" w:rsidTr="004F4142">
        <w:tc>
          <w:tcPr>
            <w:tcW w:w="0" w:type="auto"/>
            <w:hideMark/>
          </w:tcPr>
          <w:p w14:paraId="710EF4C5" w14:textId="77777777" w:rsidR="00E06FA7" w:rsidRPr="00E06FA7" w:rsidRDefault="00E06FA7" w:rsidP="00E06FA7">
            <w:pPr>
              <w:pStyle w:val="Tussenkop"/>
              <w:rPr>
                <w:b w:val="0"/>
                <w:bCs w:val="0"/>
                <w:lang w:val="nl-NL"/>
              </w:rPr>
            </w:pPr>
            <w:proofErr w:type="spellStart"/>
            <w:r w:rsidRPr="00E06FA7">
              <w:rPr>
                <w:b w:val="0"/>
                <w:bCs w:val="0"/>
                <w:lang w:val="nl-NL"/>
              </w:rPr>
              <w:t>Laboratory</w:t>
            </w:r>
            <w:proofErr w:type="spellEnd"/>
          </w:p>
        </w:tc>
        <w:tc>
          <w:tcPr>
            <w:tcW w:w="0" w:type="auto"/>
            <w:hideMark/>
          </w:tcPr>
          <w:p w14:paraId="65D11E3A" w14:textId="23F6CA84" w:rsidR="00E06FA7" w:rsidRPr="00E06FA7" w:rsidRDefault="00E06FA7" w:rsidP="00E06FA7">
            <w:pPr>
              <w:pStyle w:val="Tussenkop"/>
              <w:rPr>
                <w:b w:val="0"/>
                <w:bCs w:val="0"/>
                <w:lang w:val="nl-NL"/>
              </w:rPr>
            </w:pPr>
            <w:r w:rsidRPr="00E06FA7">
              <w:rPr>
                <w:b w:val="0"/>
                <w:bCs w:val="0"/>
                <w:lang w:val="nl-NL"/>
              </w:rPr>
              <w:t>1</w:t>
            </w:r>
            <w:r>
              <w:rPr>
                <w:b w:val="0"/>
                <w:bCs w:val="0"/>
                <w:lang w:val="nl-NL"/>
              </w:rPr>
              <w:t>1</w:t>
            </w:r>
          </w:p>
        </w:tc>
      </w:tr>
      <w:tr w:rsidR="00E06FA7" w:rsidRPr="00E06FA7" w14:paraId="01906CE9" w14:textId="77777777" w:rsidTr="004F4142">
        <w:tc>
          <w:tcPr>
            <w:tcW w:w="0" w:type="auto"/>
            <w:hideMark/>
          </w:tcPr>
          <w:p w14:paraId="5F86F642" w14:textId="77777777" w:rsidR="00E06FA7" w:rsidRPr="00E06FA7" w:rsidRDefault="00E06FA7" w:rsidP="00E06FA7">
            <w:pPr>
              <w:pStyle w:val="Tussenkop"/>
              <w:rPr>
                <w:b w:val="0"/>
                <w:bCs w:val="0"/>
                <w:lang w:val="nl-NL"/>
              </w:rPr>
            </w:pPr>
            <w:r w:rsidRPr="00E06FA7">
              <w:rPr>
                <w:b w:val="0"/>
                <w:bCs w:val="0"/>
                <w:lang w:val="nl-NL"/>
              </w:rPr>
              <w:t xml:space="preserve">Community / Outdoor / </w:t>
            </w:r>
            <w:proofErr w:type="spellStart"/>
            <w:r w:rsidRPr="00E06FA7">
              <w:rPr>
                <w:b w:val="0"/>
                <w:bCs w:val="0"/>
                <w:lang w:val="nl-NL"/>
              </w:rPr>
              <w:t>Gyms</w:t>
            </w:r>
            <w:proofErr w:type="spellEnd"/>
          </w:p>
        </w:tc>
        <w:tc>
          <w:tcPr>
            <w:tcW w:w="0" w:type="auto"/>
            <w:hideMark/>
          </w:tcPr>
          <w:p w14:paraId="57A21F1C" w14:textId="77777777" w:rsidR="00E06FA7" w:rsidRPr="00E06FA7" w:rsidRDefault="00E06FA7" w:rsidP="00E06FA7">
            <w:pPr>
              <w:pStyle w:val="Tussenkop"/>
              <w:rPr>
                <w:b w:val="0"/>
                <w:bCs w:val="0"/>
                <w:lang w:val="nl-NL"/>
              </w:rPr>
            </w:pPr>
            <w:r w:rsidRPr="00E06FA7">
              <w:rPr>
                <w:b w:val="0"/>
                <w:bCs w:val="0"/>
                <w:lang w:val="nl-NL"/>
              </w:rPr>
              <w:t>4</w:t>
            </w:r>
          </w:p>
        </w:tc>
      </w:tr>
      <w:tr w:rsidR="00E06FA7" w:rsidRPr="00E06FA7" w14:paraId="03232B11" w14:textId="77777777" w:rsidTr="004F4142">
        <w:tc>
          <w:tcPr>
            <w:tcW w:w="0" w:type="auto"/>
            <w:hideMark/>
          </w:tcPr>
          <w:p w14:paraId="1CAEE42A" w14:textId="77777777" w:rsidR="00E06FA7" w:rsidRPr="00E06FA7" w:rsidRDefault="00E06FA7" w:rsidP="00E06FA7">
            <w:pPr>
              <w:pStyle w:val="Tussenkop"/>
              <w:rPr>
                <w:b w:val="0"/>
                <w:bCs w:val="0"/>
                <w:lang w:val="nl-NL"/>
              </w:rPr>
            </w:pPr>
            <w:r w:rsidRPr="00E06FA7">
              <w:rPr>
                <w:b w:val="0"/>
                <w:bCs w:val="0"/>
                <w:lang w:val="nl-NL"/>
              </w:rPr>
              <w:t xml:space="preserve">Health Centers / </w:t>
            </w:r>
            <w:proofErr w:type="spellStart"/>
            <w:r w:rsidRPr="00E06FA7">
              <w:rPr>
                <w:b w:val="0"/>
                <w:bCs w:val="0"/>
                <w:lang w:val="nl-NL"/>
              </w:rPr>
              <w:t>Clinics</w:t>
            </w:r>
            <w:proofErr w:type="spellEnd"/>
          </w:p>
        </w:tc>
        <w:tc>
          <w:tcPr>
            <w:tcW w:w="0" w:type="auto"/>
            <w:hideMark/>
          </w:tcPr>
          <w:p w14:paraId="7C73D79A" w14:textId="77777777" w:rsidR="00E06FA7" w:rsidRPr="00E06FA7" w:rsidRDefault="00E06FA7" w:rsidP="00E06FA7">
            <w:pPr>
              <w:pStyle w:val="Tussenkop"/>
              <w:rPr>
                <w:b w:val="0"/>
                <w:bCs w:val="0"/>
                <w:lang w:val="nl-NL"/>
              </w:rPr>
            </w:pPr>
            <w:r w:rsidRPr="00E06FA7">
              <w:rPr>
                <w:b w:val="0"/>
                <w:bCs w:val="0"/>
                <w:lang w:val="nl-NL"/>
              </w:rPr>
              <w:t>3</w:t>
            </w:r>
          </w:p>
        </w:tc>
      </w:tr>
      <w:tr w:rsidR="00E06FA7" w:rsidRPr="00E06FA7" w14:paraId="38AF7A35" w14:textId="77777777" w:rsidTr="004F4142">
        <w:tc>
          <w:tcPr>
            <w:tcW w:w="0" w:type="auto"/>
            <w:hideMark/>
          </w:tcPr>
          <w:p w14:paraId="7737EDA2" w14:textId="77777777" w:rsidR="00E06FA7" w:rsidRPr="00E06FA7" w:rsidRDefault="00E06FA7" w:rsidP="00E06FA7">
            <w:pPr>
              <w:pStyle w:val="Tussenkop"/>
              <w:rPr>
                <w:b w:val="0"/>
                <w:bCs w:val="0"/>
                <w:lang w:val="nl-NL"/>
              </w:rPr>
            </w:pPr>
            <w:r w:rsidRPr="00E06FA7">
              <w:rPr>
                <w:b w:val="0"/>
                <w:bCs w:val="0"/>
                <w:lang w:val="nl-NL"/>
              </w:rPr>
              <w:t>Research Centers</w:t>
            </w:r>
          </w:p>
        </w:tc>
        <w:tc>
          <w:tcPr>
            <w:tcW w:w="0" w:type="auto"/>
            <w:hideMark/>
          </w:tcPr>
          <w:p w14:paraId="37A4647A" w14:textId="77777777" w:rsidR="00E06FA7" w:rsidRPr="00E06FA7" w:rsidRDefault="00E06FA7" w:rsidP="00E06FA7">
            <w:pPr>
              <w:pStyle w:val="Tussenkop"/>
              <w:rPr>
                <w:b w:val="0"/>
                <w:bCs w:val="0"/>
                <w:lang w:val="nl-NL"/>
              </w:rPr>
            </w:pPr>
            <w:r w:rsidRPr="00E06FA7">
              <w:rPr>
                <w:b w:val="0"/>
                <w:bCs w:val="0"/>
                <w:lang w:val="nl-NL"/>
              </w:rPr>
              <w:t>1</w:t>
            </w:r>
          </w:p>
        </w:tc>
      </w:tr>
      <w:tr w:rsidR="00E06FA7" w:rsidRPr="00E06FA7" w14:paraId="07CE7D5B" w14:textId="77777777" w:rsidTr="004F4142">
        <w:tc>
          <w:tcPr>
            <w:tcW w:w="0" w:type="auto"/>
            <w:hideMark/>
          </w:tcPr>
          <w:p w14:paraId="3EF00D95" w14:textId="77777777" w:rsidR="00E06FA7" w:rsidRPr="00E06FA7" w:rsidRDefault="00E06FA7" w:rsidP="00E06FA7">
            <w:pPr>
              <w:pStyle w:val="Tussenkop"/>
              <w:rPr>
                <w:b w:val="0"/>
                <w:bCs w:val="0"/>
                <w:lang w:val="nl-NL"/>
              </w:rPr>
            </w:pPr>
            <w:r w:rsidRPr="00E06FA7">
              <w:rPr>
                <w:b w:val="0"/>
                <w:bCs w:val="0"/>
                <w:lang w:val="nl-NL"/>
              </w:rPr>
              <w:t>Field (</w:t>
            </w:r>
            <w:proofErr w:type="spellStart"/>
            <w:r w:rsidRPr="00E06FA7">
              <w:rPr>
                <w:b w:val="0"/>
                <w:bCs w:val="0"/>
                <w:lang w:val="nl-NL"/>
              </w:rPr>
              <w:t>Combined</w:t>
            </w:r>
            <w:proofErr w:type="spellEnd"/>
            <w:r w:rsidRPr="00E06FA7">
              <w:rPr>
                <w:b w:val="0"/>
                <w:bCs w:val="0"/>
                <w:lang w:val="nl-NL"/>
              </w:rPr>
              <w:t xml:space="preserve"> </w:t>
            </w:r>
            <w:proofErr w:type="spellStart"/>
            <w:r w:rsidRPr="00E06FA7">
              <w:rPr>
                <w:b w:val="0"/>
                <w:bCs w:val="0"/>
                <w:lang w:val="nl-NL"/>
              </w:rPr>
              <w:t>Settings</w:t>
            </w:r>
            <w:proofErr w:type="spellEnd"/>
            <w:r w:rsidRPr="00E06FA7">
              <w:rPr>
                <w:b w:val="0"/>
                <w:bCs w:val="0"/>
                <w:lang w:val="nl-NL"/>
              </w:rPr>
              <w:t>)</w:t>
            </w:r>
          </w:p>
        </w:tc>
        <w:tc>
          <w:tcPr>
            <w:tcW w:w="0" w:type="auto"/>
            <w:hideMark/>
          </w:tcPr>
          <w:p w14:paraId="1A45EE2A" w14:textId="77777777" w:rsidR="00E06FA7" w:rsidRPr="00E06FA7" w:rsidRDefault="00E06FA7" w:rsidP="00E06FA7">
            <w:pPr>
              <w:pStyle w:val="Tussenkop"/>
              <w:rPr>
                <w:b w:val="0"/>
                <w:bCs w:val="0"/>
                <w:lang w:val="nl-NL"/>
              </w:rPr>
            </w:pPr>
            <w:r w:rsidRPr="00E06FA7">
              <w:rPr>
                <w:b w:val="0"/>
                <w:bCs w:val="0"/>
                <w:lang w:val="nl-NL"/>
              </w:rPr>
              <w:t>1</w:t>
            </w:r>
          </w:p>
        </w:tc>
      </w:tr>
      <w:tr w:rsidR="00E06FA7" w:rsidRPr="00E06FA7" w14:paraId="4AA46A97" w14:textId="77777777" w:rsidTr="004F4142">
        <w:tc>
          <w:tcPr>
            <w:tcW w:w="0" w:type="auto"/>
            <w:hideMark/>
          </w:tcPr>
          <w:p w14:paraId="17ABB319" w14:textId="77777777" w:rsidR="00E06FA7" w:rsidRPr="00E06FA7" w:rsidRDefault="00E06FA7" w:rsidP="00E06FA7">
            <w:pPr>
              <w:pStyle w:val="Tussenkop"/>
              <w:rPr>
                <w:b w:val="0"/>
                <w:bCs w:val="0"/>
                <w:lang w:val="nl-NL"/>
              </w:rPr>
            </w:pPr>
            <w:proofErr w:type="spellStart"/>
            <w:r w:rsidRPr="00E06FA7">
              <w:rPr>
                <w:b w:val="0"/>
                <w:bCs w:val="0"/>
                <w:lang w:val="nl-NL"/>
              </w:rPr>
              <w:t>Not</w:t>
            </w:r>
            <w:proofErr w:type="spellEnd"/>
            <w:r w:rsidRPr="00E06FA7">
              <w:rPr>
                <w:b w:val="0"/>
                <w:bCs w:val="0"/>
                <w:lang w:val="nl-NL"/>
              </w:rPr>
              <w:t xml:space="preserve"> </w:t>
            </w:r>
            <w:proofErr w:type="spellStart"/>
            <w:r w:rsidRPr="00E06FA7">
              <w:rPr>
                <w:b w:val="0"/>
                <w:bCs w:val="0"/>
                <w:lang w:val="nl-NL"/>
              </w:rPr>
              <w:t>Reported</w:t>
            </w:r>
            <w:proofErr w:type="spellEnd"/>
          </w:p>
        </w:tc>
        <w:tc>
          <w:tcPr>
            <w:tcW w:w="0" w:type="auto"/>
            <w:hideMark/>
          </w:tcPr>
          <w:p w14:paraId="310291E9" w14:textId="77777777" w:rsidR="00E06FA7" w:rsidRPr="00E06FA7" w:rsidRDefault="00E06FA7" w:rsidP="00E06FA7">
            <w:pPr>
              <w:pStyle w:val="Tussenkop"/>
              <w:rPr>
                <w:b w:val="0"/>
                <w:bCs w:val="0"/>
                <w:lang w:val="nl-NL"/>
              </w:rPr>
            </w:pPr>
            <w:r w:rsidRPr="00E06FA7">
              <w:rPr>
                <w:b w:val="0"/>
                <w:bCs w:val="0"/>
                <w:lang w:val="nl-NL"/>
              </w:rPr>
              <w:t>10</w:t>
            </w:r>
          </w:p>
        </w:tc>
      </w:tr>
    </w:tbl>
    <w:p w14:paraId="2099FF9E" w14:textId="216DAD40" w:rsidR="00E06FA7" w:rsidRPr="00E06FA7" w:rsidRDefault="00E06FA7" w:rsidP="00E06FA7">
      <w:pPr>
        <w:pStyle w:val="Tussenkop"/>
        <w:rPr>
          <w:b w:val="0"/>
          <w:bCs w:val="0"/>
          <w:i/>
          <w:iCs w:val="0"/>
          <w:lang w:val="en-US"/>
        </w:rPr>
      </w:pPr>
      <w:r w:rsidRPr="00E06FA7">
        <w:rPr>
          <w:b w:val="0"/>
          <w:bCs w:val="0"/>
          <w:i/>
          <w:iCs w:val="0"/>
          <w:lang w:val="en-US"/>
        </w:rPr>
        <w:t>Note: In many reviews, the exact context of implementation was not described or evaluated for effectiveness.</w:t>
      </w:r>
    </w:p>
    <w:p w14:paraId="44B2E872" w14:textId="4EF0254B" w:rsidR="001A2BE1" w:rsidRPr="00E06FA7" w:rsidRDefault="001A2BE1" w:rsidP="001A2BE1">
      <w:pPr>
        <w:pStyle w:val="Tussenkop"/>
        <w:rPr>
          <w:b w:val="0"/>
          <w:bCs w:val="0"/>
          <w:lang w:val="en-US"/>
        </w:rPr>
      </w:pPr>
    </w:p>
    <w:p w14:paraId="21DA8967" w14:textId="1E8C4411" w:rsidR="001A2BE1" w:rsidRPr="00E06FA7" w:rsidRDefault="001A2BE1">
      <w:pPr>
        <w:spacing w:after="200" w:line="276" w:lineRule="auto"/>
        <w:rPr>
          <w:lang w:val="en-US"/>
        </w:rPr>
      </w:pPr>
      <w:r w:rsidRPr="00E06FA7">
        <w:rPr>
          <w:lang w:val="en-US"/>
        </w:rPr>
        <w:br w:type="page"/>
      </w:r>
    </w:p>
    <w:p w14:paraId="7E3EA735" w14:textId="618EFD7F" w:rsidR="001A2BE1" w:rsidRPr="00294D52" w:rsidRDefault="00E06FA7" w:rsidP="001A2BE1">
      <w:pPr>
        <w:pStyle w:val="Kop1met2regels"/>
        <w:rPr>
          <w:lang w:val="en-US"/>
        </w:rPr>
      </w:pPr>
      <w:bookmarkStart w:id="16" w:name="_Toc202181809"/>
      <w:r>
        <w:rPr>
          <w:lang w:val="en-US"/>
        </w:rPr>
        <w:lastRenderedPageBreak/>
        <w:t>What is the effect of exergames?</w:t>
      </w:r>
      <w:bookmarkEnd w:id="16"/>
    </w:p>
    <w:p w14:paraId="087F3996" w14:textId="45CB2988" w:rsidR="00E06FA7" w:rsidRPr="00644520" w:rsidRDefault="00E06FA7" w:rsidP="00E06FA7">
      <w:pPr>
        <w:spacing w:after="200" w:line="276" w:lineRule="auto"/>
        <w:ind w:left="720"/>
        <w:rPr>
          <w:rFonts w:eastAsiaTheme="majorEastAsia" w:cstheme="majorBidi"/>
          <w:b/>
          <w:bCs/>
          <w:iCs/>
          <w:lang w:val="en-US"/>
        </w:rPr>
      </w:pPr>
    </w:p>
    <w:p w14:paraId="4F00AE3F" w14:textId="3ADD1740" w:rsidR="00E06FA7" w:rsidRDefault="00E06FA7" w:rsidP="00E06FA7">
      <w:pPr>
        <w:pStyle w:val="Caption"/>
        <w:keepNext/>
      </w:pPr>
      <w:r>
        <w:t xml:space="preserve">Table </w:t>
      </w:r>
      <w:r>
        <w:fldChar w:fldCharType="begin"/>
      </w:r>
      <w:r>
        <w:instrText xml:space="preserve"> SEQ Table \* ARABIC </w:instrText>
      </w:r>
      <w:r>
        <w:fldChar w:fldCharType="separate"/>
      </w:r>
      <w:r w:rsidR="00085BB9">
        <w:rPr>
          <w:noProof/>
        </w:rPr>
        <w:t>1</w:t>
      </w:r>
      <w:r>
        <w:fldChar w:fldCharType="end"/>
      </w:r>
      <w:r>
        <w:t xml:space="preserve">. </w:t>
      </w:r>
      <w:r w:rsidRPr="00DA24C8">
        <w:t>Summary Table of Effects</w:t>
      </w:r>
    </w:p>
    <w:tbl>
      <w:tblPr>
        <w:tblStyle w:val="TableSimple1"/>
        <w:tblW w:w="0" w:type="auto"/>
        <w:tblLook w:val="04A0" w:firstRow="1" w:lastRow="0" w:firstColumn="1" w:lastColumn="0" w:noHBand="0" w:noVBand="1"/>
      </w:tblPr>
      <w:tblGrid>
        <w:gridCol w:w="2015"/>
        <w:gridCol w:w="419"/>
        <w:gridCol w:w="318"/>
        <w:gridCol w:w="318"/>
        <w:gridCol w:w="628"/>
        <w:gridCol w:w="5146"/>
      </w:tblGrid>
      <w:tr w:rsidR="006C2C49" w:rsidRPr="00E06FA7" w14:paraId="0A2098B9" w14:textId="77777777" w:rsidTr="004F4142">
        <w:trPr>
          <w:cnfStyle w:val="100000000000" w:firstRow="1" w:lastRow="0" w:firstColumn="0" w:lastColumn="0" w:oddVBand="0" w:evenVBand="0" w:oddHBand="0" w:evenHBand="0" w:firstRowFirstColumn="0" w:firstRowLastColumn="0" w:lastRowFirstColumn="0" w:lastRowLastColumn="0"/>
        </w:trPr>
        <w:tc>
          <w:tcPr>
            <w:tcW w:w="0" w:type="auto"/>
            <w:hideMark/>
          </w:tcPr>
          <w:p w14:paraId="13D0D69C" w14:textId="77777777" w:rsidR="00E06FA7" w:rsidRPr="006C2C49" w:rsidRDefault="00E06FA7" w:rsidP="00E06FA7">
            <w:pPr>
              <w:spacing w:after="200" w:line="276" w:lineRule="auto"/>
              <w:rPr>
                <w:rFonts w:eastAsiaTheme="majorEastAsia" w:cstheme="majorBidi"/>
                <w:iCs/>
                <w:lang w:val="nl-NL"/>
              </w:rPr>
            </w:pPr>
            <w:proofErr w:type="spellStart"/>
            <w:r w:rsidRPr="006C2C49">
              <w:rPr>
                <w:rFonts w:eastAsiaTheme="majorEastAsia" w:cstheme="majorBidi"/>
                <w:iCs/>
                <w:lang w:val="nl-NL"/>
              </w:rPr>
              <w:t>Outcome</w:t>
            </w:r>
            <w:proofErr w:type="spellEnd"/>
          </w:p>
        </w:tc>
        <w:tc>
          <w:tcPr>
            <w:tcW w:w="0" w:type="auto"/>
            <w:hideMark/>
          </w:tcPr>
          <w:p w14:paraId="4DC5CB1B" w14:textId="139EBF7F" w:rsidR="00E06FA7" w:rsidRPr="006C2C49" w:rsidRDefault="00E06FA7" w:rsidP="00E06FA7">
            <w:pPr>
              <w:spacing w:after="200" w:line="276" w:lineRule="auto"/>
              <w:rPr>
                <w:rFonts w:eastAsiaTheme="majorEastAsia" w:cstheme="majorBidi"/>
                <w:iCs/>
                <w:lang w:val="nl-NL"/>
              </w:rPr>
            </w:pPr>
            <w:r w:rsidRPr="006C2C49">
              <w:rPr>
                <w:rFonts w:ascii="Arial" w:eastAsiaTheme="majorEastAsia" w:hAnsi="Arial" w:cs="Arial"/>
                <w:iCs/>
                <w:lang w:val="nl-NL"/>
              </w:rPr>
              <w:t>↑</w:t>
            </w:r>
            <w:r w:rsidR="006C2C49">
              <w:rPr>
                <w:rFonts w:ascii="Arial" w:eastAsiaTheme="majorEastAsia" w:hAnsi="Arial" w:cs="Arial"/>
                <w:iCs/>
                <w:lang w:val="nl-NL"/>
              </w:rPr>
              <w:t xml:space="preserve"> </w:t>
            </w:r>
          </w:p>
        </w:tc>
        <w:tc>
          <w:tcPr>
            <w:tcW w:w="0" w:type="auto"/>
            <w:hideMark/>
          </w:tcPr>
          <w:p w14:paraId="380D99A2" w14:textId="3889A57F" w:rsidR="00E06FA7" w:rsidRPr="006C2C49" w:rsidRDefault="00E06FA7" w:rsidP="00E06FA7">
            <w:pPr>
              <w:spacing w:after="200" w:line="276" w:lineRule="auto"/>
              <w:rPr>
                <w:rFonts w:eastAsiaTheme="majorEastAsia" w:cstheme="majorBidi"/>
                <w:iCs/>
                <w:lang w:val="nl-NL"/>
              </w:rPr>
            </w:pPr>
            <w:r w:rsidRPr="006C2C49">
              <w:rPr>
                <w:rFonts w:ascii="Arial" w:eastAsiaTheme="majorEastAsia" w:hAnsi="Arial" w:cs="Arial"/>
                <w:iCs/>
                <w:lang w:val="nl-NL"/>
              </w:rPr>
              <w:t>↓</w:t>
            </w:r>
            <w:r w:rsidR="006C2C49">
              <w:rPr>
                <w:rFonts w:ascii="Arial" w:eastAsiaTheme="majorEastAsia" w:hAnsi="Arial" w:cs="Arial"/>
                <w:iCs/>
                <w:lang w:val="nl-NL"/>
              </w:rPr>
              <w:t xml:space="preserve"> </w:t>
            </w:r>
          </w:p>
        </w:tc>
        <w:tc>
          <w:tcPr>
            <w:tcW w:w="0" w:type="auto"/>
            <w:hideMark/>
          </w:tcPr>
          <w:p w14:paraId="7CCBB8FC" w14:textId="2D29D2D3" w:rsidR="00E06FA7" w:rsidRPr="006C2C49" w:rsidRDefault="00E06FA7" w:rsidP="00E06FA7">
            <w:pPr>
              <w:spacing w:after="200" w:line="276" w:lineRule="auto"/>
              <w:rPr>
                <w:rFonts w:eastAsiaTheme="majorEastAsia" w:cstheme="majorBidi"/>
                <w:iCs/>
                <w:lang w:val="nl-NL"/>
              </w:rPr>
            </w:pPr>
            <w:r w:rsidRPr="006C2C49">
              <w:rPr>
                <w:rFonts w:ascii="Arial" w:eastAsiaTheme="majorEastAsia" w:hAnsi="Arial" w:cs="Arial"/>
                <w:iCs/>
                <w:lang w:val="nl-NL"/>
              </w:rPr>
              <w:t>↕</w:t>
            </w:r>
          </w:p>
        </w:tc>
        <w:tc>
          <w:tcPr>
            <w:tcW w:w="0" w:type="auto"/>
            <w:hideMark/>
          </w:tcPr>
          <w:p w14:paraId="2E849349" w14:textId="77777777" w:rsidR="00E06FA7" w:rsidRPr="006C2C49" w:rsidRDefault="00E06FA7" w:rsidP="00E06FA7">
            <w:pPr>
              <w:spacing w:after="200" w:line="276" w:lineRule="auto"/>
              <w:rPr>
                <w:rFonts w:eastAsiaTheme="majorEastAsia" w:cstheme="majorBidi"/>
                <w:iCs/>
                <w:lang w:val="nl-NL"/>
              </w:rPr>
            </w:pPr>
            <w:r w:rsidRPr="006C2C49">
              <w:rPr>
                <w:rFonts w:eastAsiaTheme="majorEastAsia" w:cstheme="majorBidi"/>
                <w:iCs/>
                <w:lang w:val="nl-NL"/>
              </w:rPr>
              <w:t>Total</w:t>
            </w:r>
          </w:p>
        </w:tc>
        <w:tc>
          <w:tcPr>
            <w:tcW w:w="0" w:type="auto"/>
            <w:hideMark/>
          </w:tcPr>
          <w:p w14:paraId="12CB1A49" w14:textId="77777777" w:rsidR="00E06FA7" w:rsidRDefault="00E06FA7" w:rsidP="00E06FA7">
            <w:pPr>
              <w:spacing w:after="200" w:line="276" w:lineRule="auto"/>
              <w:rPr>
                <w:rFonts w:eastAsiaTheme="majorEastAsia" w:cstheme="majorBidi"/>
                <w:iCs/>
                <w:lang w:val="nl-NL"/>
              </w:rPr>
            </w:pPr>
            <w:r w:rsidRPr="006C2C49">
              <w:rPr>
                <w:rFonts w:eastAsiaTheme="majorEastAsia" w:cstheme="majorBidi"/>
                <w:iCs/>
                <w:lang w:val="nl-NL"/>
              </w:rPr>
              <w:t>Summary</w:t>
            </w:r>
          </w:p>
          <w:p w14:paraId="2F131530" w14:textId="77777777" w:rsidR="006C2C49" w:rsidRPr="006C2C49" w:rsidRDefault="006C2C49" w:rsidP="00E06FA7">
            <w:pPr>
              <w:spacing w:after="200" w:line="276" w:lineRule="auto"/>
              <w:rPr>
                <w:rFonts w:eastAsiaTheme="majorEastAsia" w:cstheme="majorBidi"/>
                <w:iCs/>
                <w:lang w:val="nl-NL"/>
              </w:rPr>
            </w:pPr>
          </w:p>
        </w:tc>
      </w:tr>
      <w:tr w:rsidR="006C2C49" w:rsidRPr="00E06FA7" w14:paraId="3F4CEB4D" w14:textId="77777777" w:rsidTr="004F4142">
        <w:tc>
          <w:tcPr>
            <w:tcW w:w="0" w:type="auto"/>
            <w:hideMark/>
          </w:tcPr>
          <w:p w14:paraId="1F8FB339" w14:textId="77777777" w:rsidR="00E06FA7" w:rsidRPr="00E06FA7" w:rsidRDefault="00E06FA7" w:rsidP="00E06FA7">
            <w:pPr>
              <w:spacing w:after="200" w:line="276" w:lineRule="auto"/>
              <w:rPr>
                <w:rFonts w:eastAsiaTheme="majorEastAsia" w:cstheme="majorBidi"/>
                <w:iCs/>
                <w:lang w:val="nl-NL"/>
              </w:rPr>
            </w:pPr>
            <w:proofErr w:type="spellStart"/>
            <w:r w:rsidRPr="00E06FA7">
              <w:rPr>
                <w:rFonts w:eastAsiaTheme="majorEastAsia" w:cstheme="majorBidi"/>
                <w:iCs/>
                <w:lang w:val="nl-NL"/>
              </w:rPr>
              <w:t>Physical</w:t>
            </w:r>
            <w:proofErr w:type="spellEnd"/>
            <w:r w:rsidRPr="00E06FA7">
              <w:rPr>
                <w:rFonts w:eastAsiaTheme="majorEastAsia" w:cstheme="majorBidi"/>
                <w:iCs/>
                <w:lang w:val="nl-NL"/>
              </w:rPr>
              <w:t xml:space="preserve"> Activity (PA)</w:t>
            </w:r>
          </w:p>
        </w:tc>
        <w:tc>
          <w:tcPr>
            <w:tcW w:w="0" w:type="auto"/>
            <w:hideMark/>
          </w:tcPr>
          <w:p w14:paraId="66DB4628"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16</w:t>
            </w:r>
          </w:p>
        </w:tc>
        <w:tc>
          <w:tcPr>
            <w:tcW w:w="0" w:type="auto"/>
            <w:hideMark/>
          </w:tcPr>
          <w:p w14:paraId="051F4C12"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1</w:t>
            </w:r>
          </w:p>
        </w:tc>
        <w:tc>
          <w:tcPr>
            <w:tcW w:w="0" w:type="auto"/>
            <w:hideMark/>
          </w:tcPr>
          <w:p w14:paraId="1CB5F25B"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4</w:t>
            </w:r>
          </w:p>
        </w:tc>
        <w:tc>
          <w:tcPr>
            <w:tcW w:w="0" w:type="auto"/>
            <w:hideMark/>
          </w:tcPr>
          <w:p w14:paraId="0B1F6028"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21</w:t>
            </w:r>
          </w:p>
        </w:tc>
        <w:tc>
          <w:tcPr>
            <w:tcW w:w="0" w:type="auto"/>
            <w:hideMark/>
          </w:tcPr>
          <w:p w14:paraId="4DB8A2DE"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Strong positive effects on PA reported in most studies.</w:t>
            </w:r>
          </w:p>
        </w:tc>
      </w:tr>
      <w:tr w:rsidR="006C2C49" w:rsidRPr="00E06FA7" w14:paraId="74A84031" w14:textId="77777777" w:rsidTr="004F4142">
        <w:tc>
          <w:tcPr>
            <w:tcW w:w="0" w:type="auto"/>
            <w:hideMark/>
          </w:tcPr>
          <w:p w14:paraId="04EBBBD9" w14:textId="77777777" w:rsidR="00E06FA7" w:rsidRPr="00E06FA7" w:rsidRDefault="00E06FA7" w:rsidP="00E06FA7">
            <w:pPr>
              <w:spacing w:after="200" w:line="276" w:lineRule="auto"/>
              <w:rPr>
                <w:rFonts w:eastAsiaTheme="majorEastAsia" w:cstheme="majorBidi"/>
                <w:iCs/>
                <w:lang w:val="nl-NL"/>
              </w:rPr>
            </w:pPr>
            <w:proofErr w:type="spellStart"/>
            <w:r w:rsidRPr="00E06FA7">
              <w:rPr>
                <w:rFonts w:eastAsiaTheme="majorEastAsia" w:cstheme="majorBidi"/>
                <w:iCs/>
                <w:lang w:val="nl-NL"/>
              </w:rPr>
              <w:t>Sedentary</w:t>
            </w:r>
            <w:proofErr w:type="spellEnd"/>
            <w:r w:rsidRPr="00E06FA7">
              <w:rPr>
                <w:rFonts w:eastAsiaTheme="majorEastAsia" w:cstheme="majorBidi"/>
                <w:iCs/>
                <w:lang w:val="nl-NL"/>
              </w:rPr>
              <w:t xml:space="preserve"> </w:t>
            </w:r>
            <w:proofErr w:type="spellStart"/>
            <w:r w:rsidRPr="00E06FA7">
              <w:rPr>
                <w:rFonts w:eastAsiaTheme="majorEastAsia" w:cstheme="majorBidi"/>
                <w:iCs/>
                <w:lang w:val="nl-NL"/>
              </w:rPr>
              <w:t>Behavior</w:t>
            </w:r>
            <w:proofErr w:type="spellEnd"/>
            <w:r w:rsidRPr="00E06FA7">
              <w:rPr>
                <w:rFonts w:eastAsiaTheme="majorEastAsia" w:cstheme="majorBidi"/>
                <w:iCs/>
                <w:lang w:val="nl-NL"/>
              </w:rPr>
              <w:t xml:space="preserve"> (SB)</w:t>
            </w:r>
          </w:p>
        </w:tc>
        <w:tc>
          <w:tcPr>
            <w:tcW w:w="0" w:type="auto"/>
            <w:hideMark/>
          </w:tcPr>
          <w:p w14:paraId="62922343"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1</w:t>
            </w:r>
          </w:p>
        </w:tc>
        <w:tc>
          <w:tcPr>
            <w:tcW w:w="0" w:type="auto"/>
            <w:hideMark/>
          </w:tcPr>
          <w:p w14:paraId="1B5F9A5B" w14:textId="77777777" w:rsidR="00E06FA7" w:rsidRPr="00E06FA7" w:rsidRDefault="00E06FA7" w:rsidP="00E06FA7">
            <w:pPr>
              <w:spacing w:after="200" w:line="276" w:lineRule="auto"/>
              <w:rPr>
                <w:rFonts w:eastAsiaTheme="majorEastAsia" w:cstheme="majorBidi"/>
                <w:iCs/>
                <w:lang w:val="nl-NL"/>
              </w:rPr>
            </w:pPr>
          </w:p>
        </w:tc>
        <w:tc>
          <w:tcPr>
            <w:tcW w:w="0" w:type="auto"/>
            <w:hideMark/>
          </w:tcPr>
          <w:p w14:paraId="3DB166CE" w14:textId="77777777" w:rsidR="00E06FA7" w:rsidRPr="00E06FA7" w:rsidRDefault="00E06FA7" w:rsidP="00E06FA7">
            <w:pPr>
              <w:spacing w:after="200" w:line="276" w:lineRule="auto"/>
              <w:rPr>
                <w:rFonts w:eastAsiaTheme="majorEastAsia" w:cstheme="majorBidi"/>
                <w:iCs/>
                <w:lang w:val="nl-NL"/>
              </w:rPr>
            </w:pPr>
          </w:p>
        </w:tc>
        <w:tc>
          <w:tcPr>
            <w:tcW w:w="0" w:type="auto"/>
            <w:hideMark/>
          </w:tcPr>
          <w:p w14:paraId="59C1CD31"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1</w:t>
            </w:r>
          </w:p>
        </w:tc>
        <w:tc>
          <w:tcPr>
            <w:tcW w:w="0" w:type="auto"/>
            <w:hideMark/>
          </w:tcPr>
          <w:p w14:paraId="7AE9C144" w14:textId="0FA735C4"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Very limited evidence; one study suggest</w:t>
            </w:r>
            <w:r w:rsidR="006C2C49">
              <w:rPr>
                <w:rFonts w:eastAsiaTheme="majorEastAsia" w:cstheme="majorBidi"/>
                <w:iCs/>
                <w:lang w:val="en-US"/>
              </w:rPr>
              <w:t>ed</w:t>
            </w:r>
            <w:r w:rsidRPr="00E06FA7">
              <w:rPr>
                <w:rFonts w:eastAsiaTheme="majorEastAsia" w:cstheme="majorBidi"/>
                <w:iCs/>
                <w:lang w:val="en-US"/>
              </w:rPr>
              <w:t xml:space="preserve"> reduced sedentary time.</w:t>
            </w:r>
          </w:p>
        </w:tc>
      </w:tr>
      <w:tr w:rsidR="006C2C49" w:rsidRPr="00E06FA7" w14:paraId="5D0CA338" w14:textId="77777777" w:rsidTr="004F4142">
        <w:tc>
          <w:tcPr>
            <w:tcW w:w="0" w:type="auto"/>
            <w:hideMark/>
          </w:tcPr>
          <w:p w14:paraId="75B3869E"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Motor / Balance</w:t>
            </w:r>
          </w:p>
        </w:tc>
        <w:tc>
          <w:tcPr>
            <w:tcW w:w="0" w:type="auto"/>
            <w:hideMark/>
          </w:tcPr>
          <w:p w14:paraId="03404E1E"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11</w:t>
            </w:r>
          </w:p>
        </w:tc>
        <w:tc>
          <w:tcPr>
            <w:tcW w:w="0" w:type="auto"/>
            <w:hideMark/>
          </w:tcPr>
          <w:p w14:paraId="55018BF8" w14:textId="77777777" w:rsidR="00E06FA7" w:rsidRPr="00E06FA7" w:rsidRDefault="00E06FA7" w:rsidP="00E06FA7">
            <w:pPr>
              <w:spacing w:after="200" w:line="276" w:lineRule="auto"/>
              <w:rPr>
                <w:rFonts w:eastAsiaTheme="majorEastAsia" w:cstheme="majorBidi"/>
                <w:iCs/>
                <w:lang w:val="nl-NL"/>
              </w:rPr>
            </w:pPr>
          </w:p>
        </w:tc>
        <w:tc>
          <w:tcPr>
            <w:tcW w:w="0" w:type="auto"/>
            <w:hideMark/>
          </w:tcPr>
          <w:p w14:paraId="37639658"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3</w:t>
            </w:r>
          </w:p>
        </w:tc>
        <w:tc>
          <w:tcPr>
            <w:tcW w:w="0" w:type="auto"/>
            <w:hideMark/>
          </w:tcPr>
          <w:p w14:paraId="028B7202"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14</w:t>
            </w:r>
          </w:p>
        </w:tc>
        <w:tc>
          <w:tcPr>
            <w:tcW w:w="0" w:type="auto"/>
            <w:hideMark/>
          </w:tcPr>
          <w:p w14:paraId="3AA16781"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Strong benefits, especially on dynamic balance and mobility.</w:t>
            </w:r>
          </w:p>
        </w:tc>
      </w:tr>
      <w:tr w:rsidR="006C2C49" w:rsidRPr="00E06FA7" w14:paraId="663874FE" w14:textId="77777777" w:rsidTr="004F4142">
        <w:tc>
          <w:tcPr>
            <w:tcW w:w="0" w:type="auto"/>
            <w:hideMark/>
          </w:tcPr>
          <w:p w14:paraId="48DE86A4"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 xml:space="preserve">Body </w:t>
            </w:r>
            <w:proofErr w:type="spellStart"/>
            <w:r w:rsidRPr="00E06FA7">
              <w:rPr>
                <w:rFonts w:eastAsiaTheme="majorEastAsia" w:cstheme="majorBidi"/>
                <w:iCs/>
                <w:lang w:val="nl-NL"/>
              </w:rPr>
              <w:t>Composition</w:t>
            </w:r>
            <w:proofErr w:type="spellEnd"/>
          </w:p>
        </w:tc>
        <w:tc>
          <w:tcPr>
            <w:tcW w:w="0" w:type="auto"/>
            <w:hideMark/>
          </w:tcPr>
          <w:p w14:paraId="1BE01F9E"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4</w:t>
            </w:r>
          </w:p>
        </w:tc>
        <w:tc>
          <w:tcPr>
            <w:tcW w:w="0" w:type="auto"/>
            <w:hideMark/>
          </w:tcPr>
          <w:p w14:paraId="0029A24E"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2</w:t>
            </w:r>
          </w:p>
        </w:tc>
        <w:tc>
          <w:tcPr>
            <w:tcW w:w="0" w:type="auto"/>
            <w:hideMark/>
          </w:tcPr>
          <w:p w14:paraId="58443CC3"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5</w:t>
            </w:r>
          </w:p>
        </w:tc>
        <w:tc>
          <w:tcPr>
            <w:tcW w:w="0" w:type="auto"/>
            <w:hideMark/>
          </w:tcPr>
          <w:p w14:paraId="4CDBE80C"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11</w:t>
            </w:r>
          </w:p>
        </w:tc>
        <w:tc>
          <w:tcPr>
            <w:tcW w:w="0" w:type="auto"/>
            <w:hideMark/>
          </w:tcPr>
          <w:p w14:paraId="2B61E91B"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Mixed results; some reductions in BMI/adiposity, but inconsistent.</w:t>
            </w:r>
          </w:p>
        </w:tc>
      </w:tr>
      <w:tr w:rsidR="006C2C49" w:rsidRPr="00E06FA7" w14:paraId="5BAA903F" w14:textId="77777777" w:rsidTr="004F4142">
        <w:tc>
          <w:tcPr>
            <w:tcW w:w="0" w:type="auto"/>
            <w:hideMark/>
          </w:tcPr>
          <w:p w14:paraId="1EED195B" w14:textId="77777777" w:rsidR="00E06FA7" w:rsidRPr="00E06FA7" w:rsidRDefault="00E06FA7" w:rsidP="00E06FA7">
            <w:pPr>
              <w:spacing w:after="200" w:line="276" w:lineRule="auto"/>
              <w:rPr>
                <w:rFonts w:eastAsiaTheme="majorEastAsia" w:cstheme="majorBidi"/>
                <w:iCs/>
                <w:lang w:val="nl-NL"/>
              </w:rPr>
            </w:pPr>
            <w:proofErr w:type="spellStart"/>
            <w:r w:rsidRPr="00E06FA7">
              <w:rPr>
                <w:rFonts w:eastAsiaTheme="majorEastAsia" w:cstheme="majorBidi"/>
                <w:iCs/>
                <w:lang w:val="nl-NL"/>
              </w:rPr>
              <w:t>Psychosocial</w:t>
            </w:r>
            <w:proofErr w:type="spellEnd"/>
            <w:r w:rsidRPr="00E06FA7">
              <w:rPr>
                <w:rFonts w:eastAsiaTheme="majorEastAsia" w:cstheme="majorBidi"/>
                <w:iCs/>
                <w:lang w:val="nl-NL"/>
              </w:rPr>
              <w:t xml:space="preserve"> </w:t>
            </w:r>
            <w:proofErr w:type="spellStart"/>
            <w:r w:rsidRPr="00E06FA7">
              <w:rPr>
                <w:rFonts w:eastAsiaTheme="majorEastAsia" w:cstheme="majorBidi"/>
                <w:iCs/>
                <w:lang w:val="nl-NL"/>
              </w:rPr>
              <w:t>Outcomes</w:t>
            </w:r>
            <w:proofErr w:type="spellEnd"/>
          </w:p>
        </w:tc>
        <w:tc>
          <w:tcPr>
            <w:tcW w:w="0" w:type="auto"/>
            <w:hideMark/>
          </w:tcPr>
          <w:p w14:paraId="08F26CD0"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7</w:t>
            </w:r>
          </w:p>
        </w:tc>
        <w:tc>
          <w:tcPr>
            <w:tcW w:w="0" w:type="auto"/>
            <w:hideMark/>
          </w:tcPr>
          <w:p w14:paraId="5745163E" w14:textId="77777777" w:rsidR="00E06FA7" w:rsidRPr="00E06FA7" w:rsidRDefault="00E06FA7" w:rsidP="00E06FA7">
            <w:pPr>
              <w:spacing w:after="200" w:line="276" w:lineRule="auto"/>
              <w:rPr>
                <w:rFonts w:eastAsiaTheme="majorEastAsia" w:cstheme="majorBidi"/>
                <w:iCs/>
                <w:lang w:val="nl-NL"/>
              </w:rPr>
            </w:pPr>
          </w:p>
        </w:tc>
        <w:tc>
          <w:tcPr>
            <w:tcW w:w="0" w:type="auto"/>
            <w:hideMark/>
          </w:tcPr>
          <w:p w14:paraId="10732896"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1</w:t>
            </w:r>
          </w:p>
        </w:tc>
        <w:tc>
          <w:tcPr>
            <w:tcW w:w="0" w:type="auto"/>
            <w:hideMark/>
          </w:tcPr>
          <w:p w14:paraId="2CE8B0B9" w14:textId="77777777" w:rsidR="00E06FA7" w:rsidRPr="00E06FA7" w:rsidRDefault="00E06FA7" w:rsidP="00E06FA7">
            <w:pPr>
              <w:spacing w:after="200" w:line="276" w:lineRule="auto"/>
              <w:rPr>
                <w:rFonts w:eastAsiaTheme="majorEastAsia" w:cstheme="majorBidi"/>
                <w:iCs/>
                <w:lang w:val="nl-NL"/>
              </w:rPr>
            </w:pPr>
            <w:r w:rsidRPr="00E06FA7">
              <w:rPr>
                <w:rFonts w:eastAsiaTheme="majorEastAsia" w:cstheme="majorBidi"/>
                <w:iCs/>
                <w:lang w:val="nl-NL"/>
              </w:rPr>
              <w:t>8</w:t>
            </w:r>
          </w:p>
        </w:tc>
        <w:tc>
          <w:tcPr>
            <w:tcW w:w="0" w:type="auto"/>
            <w:hideMark/>
          </w:tcPr>
          <w:p w14:paraId="75D085D1"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Generally positive; includes self-esteem, motivation, and socialization.</w:t>
            </w:r>
          </w:p>
        </w:tc>
      </w:tr>
      <w:tr w:rsidR="006C2C49" w:rsidRPr="00E06FA7" w14:paraId="580464F6" w14:textId="77777777" w:rsidTr="009774C3">
        <w:tc>
          <w:tcPr>
            <w:tcW w:w="0" w:type="auto"/>
            <w:gridSpan w:val="6"/>
          </w:tcPr>
          <w:p w14:paraId="26925CF2" w14:textId="1571A770" w:rsidR="006C2C49" w:rsidRPr="006C2C49" w:rsidRDefault="006C2C49" w:rsidP="00E06FA7">
            <w:pPr>
              <w:spacing w:after="200" w:line="276" w:lineRule="auto"/>
              <w:rPr>
                <w:rFonts w:eastAsiaTheme="majorEastAsia" w:cstheme="majorBidi"/>
                <w:i/>
                <w:sz w:val="16"/>
                <w:szCs w:val="16"/>
                <w:lang w:val="en-US"/>
              </w:rPr>
            </w:pPr>
            <w:r w:rsidRPr="006C2C49">
              <w:rPr>
                <w:rFonts w:ascii="Arial" w:eastAsiaTheme="majorEastAsia" w:hAnsi="Arial" w:cs="Arial"/>
                <w:i/>
                <w:sz w:val="16"/>
                <w:szCs w:val="16"/>
                <w:lang w:val="en-US"/>
              </w:rPr>
              <w:t>↑ Positive effect, ↓ Negative effect, ↕ Mixed effect</w:t>
            </w:r>
          </w:p>
        </w:tc>
      </w:tr>
    </w:tbl>
    <w:p w14:paraId="32932C61" w14:textId="77777777" w:rsidR="00E06FA7" w:rsidRPr="00644520" w:rsidRDefault="00E06FA7" w:rsidP="00E06FA7">
      <w:pPr>
        <w:spacing w:after="200" w:line="276" w:lineRule="auto"/>
        <w:rPr>
          <w:rFonts w:eastAsiaTheme="majorEastAsia" w:cstheme="majorBidi"/>
          <w:b/>
          <w:bCs/>
          <w:iCs/>
          <w:lang w:val="en-US"/>
        </w:rPr>
      </w:pPr>
    </w:p>
    <w:p w14:paraId="396C9B53" w14:textId="77B33F60" w:rsidR="00E06FA7" w:rsidRPr="00E06FA7" w:rsidRDefault="00E06FA7" w:rsidP="00E06FA7">
      <w:pPr>
        <w:spacing w:after="200" w:line="276" w:lineRule="auto"/>
        <w:rPr>
          <w:rFonts w:eastAsiaTheme="majorEastAsia" w:cstheme="majorBidi"/>
          <w:b/>
          <w:bCs/>
          <w:iCs/>
          <w:lang w:val="nl-NL"/>
        </w:rPr>
      </w:pPr>
      <w:proofErr w:type="spellStart"/>
      <w:r w:rsidRPr="00E06FA7">
        <w:rPr>
          <w:rFonts w:eastAsiaTheme="majorEastAsia" w:cstheme="majorBidi"/>
          <w:b/>
          <w:bCs/>
          <w:iCs/>
          <w:lang w:val="nl-NL"/>
        </w:rPr>
        <w:t>Key</w:t>
      </w:r>
      <w:proofErr w:type="spellEnd"/>
      <w:r w:rsidRPr="00E06FA7">
        <w:rPr>
          <w:rFonts w:eastAsiaTheme="majorEastAsia" w:cstheme="majorBidi"/>
          <w:b/>
          <w:bCs/>
          <w:iCs/>
          <w:lang w:val="nl-NL"/>
        </w:rPr>
        <w:t xml:space="preserve"> </w:t>
      </w:r>
      <w:proofErr w:type="spellStart"/>
      <w:r w:rsidRPr="00E06FA7">
        <w:rPr>
          <w:rFonts w:eastAsiaTheme="majorEastAsia" w:cstheme="majorBidi"/>
          <w:b/>
          <w:bCs/>
          <w:iCs/>
          <w:lang w:val="nl-NL"/>
        </w:rPr>
        <w:t>Observations</w:t>
      </w:r>
      <w:proofErr w:type="spellEnd"/>
    </w:p>
    <w:p w14:paraId="168FA236" w14:textId="77777777" w:rsidR="00E06FA7" w:rsidRPr="00E06FA7" w:rsidRDefault="00E06FA7" w:rsidP="00661342">
      <w:pPr>
        <w:numPr>
          <w:ilvl w:val="0"/>
          <w:numId w:val="27"/>
        </w:numPr>
        <w:spacing w:after="200" w:line="276" w:lineRule="auto"/>
        <w:rPr>
          <w:rFonts w:eastAsiaTheme="majorEastAsia" w:cstheme="majorBidi"/>
          <w:iCs/>
          <w:lang w:val="en-US"/>
        </w:rPr>
      </w:pPr>
      <w:r w:rsidRPr="00E06FA7">
        <w:rPr>
          <w:rFonts w:eastAsiaTheme="majorEastAsia" w:cstheme="majorBidi"/>
          <w:b/>
          <w:bCs/>
          <w:iCs/>
          <w:lang w:val="en-US"/>
        </w:rPr>
        <w:t>Strongest evidence</w:t>
      </w:r>
      <w:r w:rsidRPr="00E06FA7">
        <w:rPr>
          <w:rFonts w:eastAsiaTheme="majorEastAsia" w:cstheme="majorBidi"/>
          <w:iCs/>
          <w:lang w:val="en-US"/>
        </w:rPr>
        <w:t>: Found for PA, motor skills, and psychosocial outcomes.</w:t>
      </w:r>
    </w:p>
    <w:p w14:paraId="1F4EAA0A" w14:textId="77777777" w:rsidR="00E06FA7" w:rsidRPr="00E06FA7" w:rsidRDefault="00E06FA7" w:rsidP="00661342">
      <w:pPr>
        <w:numPr>
          <w:ilvl w:val="0"/>
          <w:numId w:val="27"/>
        </w:numPr>
        <w:spacing w:after="200" w:line="276" w:lineRule="auto"/>
        <w:rPr>
          <w:rFonts w:eastAsiaTheme="majorEastAsia" w:cstheme="majorBidi"/>
          <w:iCs/>
          <w:lang w:val="en-US"/>
        </w:rPr>
      </w:pPr>
      <w:r w:rsidRPr="00E06FA7">
        <w:rPr>
          <w:rFonts w:eastAsiaTheme="majorEastAsia" w:cstheme="majorBidi"/>
          <w:b/>
          <w:bCs/>
          <w:iCs/>
          <w:lang w:val="en-US"/>
        </w:rPr>
        <w:t>Mixed effects</w:t>
      </w:r>
      <w:r w:rsidRPr="00E06FA7">
        <w:rPr>
          <w:rFonts w:eastAsiaTheme="majorEastAsia" w:cstheme="majorBidi"/>
          <w:iCs/>
          <w:lang w:val="en-US"/>
        </w:rPr>
        <w:t>: Noted for body composition, likely influenced by intervention duration and design.</w:t>
      </w:r>
    </w:p>
    <w:p w14:paraId="27DE12DB" w14:textId="77777777" w:rsidR="00E06FA7" w:rsidRPr="00E06FA7" w:rsidRDefault="00E06FA7" w:rsidP="00661342">
      <w:pPr>
        <w:numPr>
          <w:ilvl w:val="0"/>
          <w:numId w:val="27"/>
        </w:numPr>
        <w:spacing w:after="200" w:line="276" w:lineRule="auto"/>
        <w:rPr>
          <w:rFonts w:eastAsiaTheme="majorEastAsia" w:cstheme="majorBidi"/>
          <w:iCs/>
          <w:lang w:val="en-US"/>
        </w:rPr>
      </w:pPr>
      <w:r w:rsidRPr="00E06FA7">
        <w:rPr>
          <w:rFonts w:eastAsiaTheme="majorEastAsia" w:cstheme="majorBidi"/>
          <w:b/>
          <w:bCs/>
          <w:iCs/>
          <w:lang w:val="en-US"/>
        </w:rPr>
        <w:t>Limited research</w:t>
      </w:r>
      <w:r w:rsidRPr="00E06FA7">
        <w:rPr>
          <w:rFonts w:eastAsiaTheme="majorEastAsia" w:cstheme="majorBidi"/>
          <w:iCs/>
          <w:lang w:val="en-US"/>
        </w:rPr>
        <w:t>: On sedentary behavior, with only one review explicitly addressing this outcome.</w:t>
      </w:r>
    </w:p>
    <w:p w14:paraId="0D863181" w14:textId="71C341EA" w:rsidR="00E06FA7" w:rsidRPr="00644520" w:rsidRDefault="00E06FA7" w:rsidP="00E06FA7">
      <w:pPr>
        <w:spacing w:after="200" w:line="276" w:lineRule="auto"/>
        <w:rPr>
          <w:rFonts w:eastAsiaTheme="majorEastAsia" w:cstheme="majorBidi"/>
          <w:iCs/>
          <w:lang w:val="en-US"/>
        </w:rPr>
      </w:pPr>
    </w:p>
    <w:p w14:paraId="7025E273" w14:textId="77777777" w:rsidR="00E06FA7" w:rsidRPr="00E06FA7" w:rsidRDefault="00E06FA7" w:rsidP="00E06FA7">
      <w:pPr>
        <w:spacing w:after="200" w:line="276" w:lineRule="auto"/>
        <w:rPr>
          <w:rFonts w:eastAsiaTheme="majorEastAsia" w:cstheme="majorBidi"/>
          <w:b/>
          <w:bCs/>
          <w:iCs/>
          <w:lang w:val="nl-NL"/>
        </w:rPr>
      </w:pPr>
      <w:proofErr w:type="spellStart"/>
      <w:r w:rsidRPr="00E06FA7">
        <w:rPr>
          <w:rFonts w:eastAsiaTheme="majorEastAsia" w:cstheme="majorBidi"/>
          <w:b/>
          <w:bCs/>
          <w:iCs/>
          <w:lang w:val="nl-NL"/>
        </w:rPr>
        <w:t>Duration</w:t>
      </w:r>
      <w:proofErr w:type="spellEnd"/>
      <w:r w:rsidRPr="00E06FA7">
        <w:rPr>
          <w:rFonts w:eastAsiaTheme="majorEastAsia" w:cstheme="majorBidi"/>
          <w:b/>
          <w:bCs/>
          <w:iCs/>
          <w:lang w:val="nl-NL"/>
        </w:rPr>
        <w:t xml:space="preserve"> of </w:t>
      </w:r>
      <w:proofErr w:type="spellStart"/>
      <w:r w:rsidRPr="00E06FA7">
        <w:rPr>
          <w:rFonts w:eastAsiaTheme="majorEastAsia" w:cstheme="majorBidi"/>
          <w:b/>
          <w:bCs/>
          <w:iCs/>
          <w:lang w:val="nl-NL"/>
        </w:rPr>
        <w:t>Exergaming</w:t>
      </w:r>
      <w:proofErr w:type="spellEnd"/>
      <w:r w:rsidRPr="00E06FA7">
        <w:rPr>
          <w:rFonts w:eastAsiaTheme="majorEastAsia" w:cstheme="majorBidi"/>
          <w:b/>
          <w:bCs/>
          <w:iCs/>
          <w:lang w:val="nl-NL"/>
        </w:rPr>
        <w:t xml:space="preserve"> </w:t>
      </w:r>
      <w:proofErr w:type="spellStart"/>
      <w:r w:rsidRPr="00E06FA7">
        <w:rPr>
          <w:rFonts w:eastAsiaTheme="majorEastAsia" w:cstheme="majorBidi"/>
          <w:b/>
          <w:bCs/>
          <w:iCs/>
          <w:lang w:val="nl-NL"/>
        </w:rPr>
        <w:t>Interventions</w:t>
      </w:r>
      <w:proofErr w:type="spellEnd"/>
    </w:p>
    <w:p w14:paraId="786D45A4" w14:textId="77777777" w:rsidR="00E06FA7" w:rsidRPr="00E06FA7" w:rsidRDefault="00E06FA7" w:rsidP="00661342">
      <w:pPr>
        <w:numPr>
          <w:ilvl w:val="0"/>
          <w:numId w:val="28"/>
        </w:numPr>
        <w:spacing w:after="200" w:line="276" w:lineRule="auto"/>
        <w:rPr>
          <w:rFonts w:eastAsiaTheme="majorEastAsia" w:cstheme="majorBidi"/>
          <w:iCs/>
          <w:lang w:val="en-US"/>
        </w:rPr>
      </w:pPr>
      <w:r w:rsidRPr="00E06FA7">
        <w:rPr>
          <w:rFonts w:eastAsiaTheme="majorEastAsia" w:cstheme="majorBidi"/>
          <w:b/>
          <w:bCs/>
          <w:iCs/>
          <w:lang w:val="en-US"/>
        </w:rPr>
        <w:t>Range</w:t>
      </w:r>
      <w:r w:rsidRPr="00E06FA7">
        <w:rPr>
          <w:rFonts w:eastAsiaTheme="majorEastAsia" w:cstheme="majorBidi"/>
          <w:iCs/>
          <w:lang w:val="en-US"/>
        </w:rPr>
        <w:t>: Single sessions to long-term interventions (up to 12 months).</w:t>
      </w:r>
    </w:p>
    <w:p w14:paraId="1315AC20" w14:textId="77777777" w:rsidR="00E06FA7" w:rsidRPr="00E06FA7" w:rsidRDefault="00E06FA7" w:rsidP="00661342">
      <w:pPr>
        <w:numPr>
          <w:ilvl w:val="0"/>
          <w:numId w:val="28"/>
        </w:numPr>
        <w:spacing w:after="200" w:line="276" w:lineRule="auto"/>
        <w:rPr>
          <w:rFonts w:eastAsiaTheme="majorEastAsia" w:cstheme="majorBidi"/>
          <w:iCs/>
          <w:lang w:val="en-US"/>
        </w:rPr>
      </w:pPr>
      <w:r w:rsidRPr="00E06FA7">
        <w:rPr>
          <w:rFonts w:eastAsiaTheme="majorEastAsia" w:cstheme="majorBidi"/>
          <w:b/>
          <w:bCs/>
          <w:iCs/>
          <w:lang w:val="en-US"/>
        </w:rPr>
        <w:t>Typical Format</w:t>
      </w:r>
      <w:r w:rsidRPr="00E06FA7">
        <w:rPr>
          <w:rFonts w:eastAsiaTheme="majorEastAsia" w:cstheme="majorBidi"/>
          <w:iCs/>
          <w:lang w:val="en-US"/>
        </w:rPr>
        <w:t>: 6–12 weeks, 2–3 times per week, 30–60 minutes per session.</w:t>
      </w:r>
    </w:p>
    <w:p w14:paraId="417911BB" w14:textId="77777777" w:rsidR="00E06FA7" w:rsidRPr="00E06FA7" w:rsidRDefault="00E06FA7" w:rsidP="00661342">
      <w:pPr>
        <w:numPr>
          <w:ilvl w:val="0"/>
          <w:numId w:val="28"/>
        </w:numPr>
        <w:spacing w:after="200" w:line="276" w:lineRule="auto"/>
        <w:rPr>
          <w:rFonts w:eastAsiaTheme="majorEastAsia" w:cstheme="majorBidi"/>
          <w:iCs/>
          <w:lang w:val="en-US"/>
        </w:rPr>
      </w:pPr>
      <w:r w:rsidRPr="00E06FA7">
        <w:rPr>
          <w:rFonts w:eastAsiaTheme="majorEastAsia" w:cstheme="majorBidi"/>
          <w:b/>
          <w:bCs/>
          <w:iCs/>
          <w:lang w:val="en-US"/>
        </w:rPr>
        <w:t>Reported Gameplay Totals</w:t>
      </w:r>
      <w:r w:rsidRPr="00E06FA7">
        <w:rPr>
          <w:rFonts w:eastAsiaTheme="majorEastAsia" w:cstheme="majorBidi"/>
          <w:iCs/>
          <w:lang w:val="en-US"/>
        </w:rPr>
        <w:t>: Varied from 240 to over 2,000 minutes.</w:t>
      </w:r>
    </w:p>
    <w:p w14:paraId="5CA9FF0F" w14:textId="0D7B9172"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b/>
          <w:bCs/>
          <w:iCs/>
          <w:lang w:val="en-US"/>
        </w:rPr>
        <w:t>Influence of Duration</w:t>
      </w:r>
      <w:r w:rsidRPr="00E06FA7">
        <w:rPr>
          <w:rFonts w:eastAsiaTheme="majorEastAsia" w:cstheme="majorBidi"/>
          <w:iCs/>
          <w:lang w:val="en-US"/>
        </w:rPr>
        <w:t xml:space="preserve">: </w:t>
      </w:r>
      <w:r w:rsidR="003D70A5">
        <w:rPr>
          <w:rFonts w:eastAsiaTheme="majorEastAsia" w:cstheme="majorBidi"/>
          <w:iCs/>
          <w:lang w:val="en-US"/>
        </w:rPr>
        <w:t>It was not possible to match the duration</w:t>
      </w:r>
      <w:r w:rsidR="00B62D0D">
        <w:rPr>
          <w:rFonts w:eastAsiaTheme="majorEastAsia" w:cstheme="majorBidi"/>
          <w:iCs/>
          <w:lang w:val="en-US"/>
        </w:rPr>
        <w:t xml:space="preserve"> to the effectiveness, as all individual reviews included studies with a large intervention duration range. One review found that</w:t>
      </w:r>
      <w:r w:rsidRPr="00E06FA7">
        <w:rPr>
          <w:rFonts w:eastAsiaTheme="majorEastAsia" w:cstheme="majorBidi"/>
          <w:iCs/>
          <w:lang w:val="en-US"/>
        </w:rPr>
        <w:t xml:space="preserve"> interventions (≥8 weeks) tend to yield more consistent benefits</w:t>
      </w:r>
      <w:r w:rsidR="0018603B">
        <w:rPr>
          <w:rFonts w:eastAsiaTheme="majorEastAsia" w:cstheme="majorBidi"/>
          <w:iCs/>
          <w:lang w:val="en-US"/>
        </w:rPr>
        <w:t xml:space="preserve"> </w:t>
      </w:r>
      <w:r w:rsidRPr="00E06FA7">
        <w:rPr>
          <w:rFonts w:eastAsiaTheme="majorEastAsia" w:cstheme="majorBidi"/>
          <w:iCs/>
          <w:lang w:val="en-US"/>
        </w:rPr>
        <w:t xml:space="preserve">in PA. </w:t>
      </w:r>
      <w:r w:rsidR="00827A42">
        <w:rPr>
          <w:rFonts w:eastAsiaTheme="majorEastAsia" w:cstheme="majorBidi"/>
          <w:iCs/>
          <w:lang w:val="en-US"/>
        </w:rPr>
        <w:t>The general impression is that shorter interventions can reveal changes in psychosocial outcomes</w:t>
      </w:r>
      <w:r w:rsidR="004D1526">
        <w:rPr>
          <w:rFonts w:eastAsiaTheme="majorEastAsia" w:cstheme="majorBidi"/>
          <w:iCs/>
          <w:lang w:val="en-US"/>
        </w:rPr>
        <w:t xml:space="preserve"> and some health outcomes. However, outcomes such as body composition require a longer implementation. Included reviews were inconclusive with regard to </w:t>
      </w:r>
      <w:r w:rsidR="00FC2F8D">
        <w:rPr>
          <w:rFonts w:eastAsiaTheme="majorEastAsia" w:cstheme="majorBidi"/>
          <w:iCs/>
          <w:lang w:val="en-US"/>
        </w:rPr>
        <w:t xml:space="preserve">intervention durations, session length, and frequency to reveal positive effects. </w:t>
      </w:r>
    </w:p>
    <w:p w14:paraId="0F90A2CF" w14:textId="77777777" w:rsidR="00C809C3" w:rsidRPr="00CC782E" w:rsidRDefault="00C809C3" w:rsidP="00C809C3">
      <w:pPr>
        <w:rPr>
          <w:b/>
          <w:bCs/>
        </w:rPr>
      </w:pPr>
      <w:r w:rsidRPr="00CC782E">
        <w:rPr>
          <w:b/>
          <w:bCs/>
        </w:rPr>
        <w:t>Physical Activity (PA)</w:t>
      </w:r>
    </w:p>
    <w:p w14:paraId="3AC28D6E" w14:textId="77777777" w:rsidR="00C809C3" w:rsidRPr="00C809C3" w:rsidRDefault="00C809C3" w:rsidP="00C809C3">
      <w:r w:rsidRPr="00C809C3">
        <w:t xml:space="preserve">Exergames generally had positive effects on increasing physical activity across a variety of age groups. About 16 studies reported improvements in PA, often in terms of increased moderate-to-vigorous physical activity (MVPA), heart rate (HR), VO2max, and step count. These effects were stronger when using full-body or lower-body movement-sensing systems and when interventions were </w:t>
      </w:r>
      <w:r w:rsidRPr="00C809C3">
        <w:lastRenderedPageBreak/>
        <w:t>of sufficient intensity and duration. However, 4 studies showed mixed results, often noting no differences between intervention and control groups after longer durations, while 1 study found no improvement in PA, measuring only attitudes and intention post-game.</w:t>
      </w:r>
    </w:p>
    <w:p w14:paraId="18748289" w14:textId="77777777" w:rsidR="00C809C3" w:rsidRDefault="00C809C3" w:rsidP="00C809C3">
      <w:pPr>
        <w:rPr>
          <w:b/>
          <w:bCs/>
        </w:rPr>
      </w:pPr>
    </w:p>
    <w:p w14:paraId="0F71542C" w14:textId="441944E3" w:rsidR="00C809C3" w:rsidRPr="00CC782E" w:rsidRDefault="00C809C3" w:rsidP="00C809C3">
      <w:pPr>
        <w:rPr>
          <w:b/>
          <w:bCs/>
        </w:rPr>
      </w:pPr>
      <w:r w:rsidRPr="00CC782E">
        <w:rPr>
          <w:b/>
          <w:bCs/>
        </w:rPr>
        <w:t xml:space="preserve">Sedentary </w:t>
      </w:r>
      <w:proofErr w:type="spellStart"/>
      <w:r w:rsidRPr="00CC782E">
        <w:rPr>
          <w:b/>
          <w:bCs/>
        </w:rPr>
        <w:t>Behavior</w:t>
      </w:r>
      <w:proofErr w:type="spellEnd"/>
      <w:r w:rsidRPr="00CC782E">
        <w:rPr>
          <w:b/>
          <w:bCs/>
        </w:rPr>
        <w:t xml:space="preserve"> (SB)</w:t>
      </w:r>
    </w:p>
    <w:p w14:paraId="47B57B5C" w14:textId="77777777" w:rsidR="00C809C3" w:rsidRPr="00C809C3" w:rsidRDefault="00C809C3" w:rsidP="00C809C3">
      <w:r w:rsidRPr="00C809C3">
        <w:t xml:space="preserve">Only one study addressed sedentary </w:t>
      </w:r>
      <w:proofErr w:type="spellStart"/>
      <w:r w:rsidRPr="00C809C3">
        <w:t>behavior</w:t>
      </w:r>
      <w:proofErr w:type="spellEnd"/>
      <w:r w:rsidRPr="00C809C3">
        <w:t>, suggesting that exergames can contribute to a reduction in sedentary time. For example, substituting non-active games with active ones led to increased daily step counts and light activity, particularly during school breaks.</w:t>
      </w:r>
    </w:p>
    <w:p w14:paraId="1AAC6012" w14:textId="77777777" w:rsidR="00C809C3" w:rsidRDefault="00C809C3" w:rsidP="00C809C3">
      <w:pPr>
        <w:rPr>
          <w:b/>
          <w:bCs/>
        </w:rPr>
      </w:pPr>
    </w:p>
    <w:p w14:paraId="184A52CA" w14:textId="48C07745" w:rsidR="00C809C3" w:rsidRPr="00CC782E" w:rsidRDefault="00C809C3" w:rsidP="00C809C3">
      <w:pPr>
        <w:rPr>
          <w:b/>
          <w:bCs/>
        </w:rPr>
      </w:pPr>
      <w:r w:rsidRPr="00CC782E">
        <w:rPr>
          <w:b/>
          <w:bCs/>
        </w:rPr>
        <w:t>Motor Skills &amp; Balance</w:t>
      </w:r>
    </w:p>
    <w:p w14:paraId="7656C51A" w14:textId="77777777" w:rsidR="00C809C3" w:rsidRPr="00C809C3" w:rsidRDefault="00C809C3" w:rsidP="00C809C3">
      <w:r w:rsidRPr="00C809C3">
        <w:t>This was one of the most positively affected domains, with 11 studies reporting improvements in balance, coordination, functional mobility, and motor skill acquisition, especially among older adults and youth. Notably, virtual reality (VR) exergames further enhanced mobility outcomes. Three studies reported mixed findings, indicating non-significant improvements in static balance or lower limb strength, suggesting that effects may depend on duration, intensity, and population.</w:t>
      </w:r>
    </w:p>
    <w:p w14:paraId="0D82334F" w14:textId="77777777" w:rsidR="00C809C3" w:rsidRDefault="00C809C3" w:rsidP="00C809C3">
      <w:pPr>
        <w:rPr>
          <w:b/>
          <w:bCs/>
        </w:rPr>
      </w:pPr>
    </w:p>
    <w:p w14:paraId="79D47FB6" w14:textId="61EE4963" w:rsidR="00C809C3" w:rsidRPr="00CC782E" w:rsidRDefault="00C809C3" w:rsidP="00C809C3">
      <w:pPr>
        <w:rPr>
          <w:b/>
          <w:bCs/>
        </w:rPr>
      </w:pPr>
      <w:r w:rsidRPr="00CC782E">
        <w:rPr>
          <w:b/>
          <w:bCs/>
        </w:rPr>
        <w:t>Body Composition</w:t>
      </w:r>
    </w:p>
    <w:p w14:paraId="68346053" w14:textId="77777777" w:rsidR="00C809C3" w:rsidRPr="00C809C3" w:rsidRDefault="00C809C3" w:rsidP="00C809C3">
      <w:r w:rsidRPr="00C809C3">
        <w:t xml:space="preserve">Evidence on body composition was mixed. While 4 studies reported positive outcomes (e.g., reduction in BMI z-score, weight, adiposity), 5 studies found neutral or unclear effects, and 2 studies found no significant or negative outcomes, such as greater improvements in the control group or no changes in anthropometric measures. Some reviews noted that longer interventions tended to yield more </w:t>
      </w:r>
      <w:proofErr w:type="spellStart"/>
      <w:r w:rsidRPr="00C809C3">
        <w:t>favorable</w:t>
      </w:r>
      <w:proofErr w:type="spellEnd"/>
      <w:r w:rsidRPr="00C809C3">
        <w:t xml:space="preserve"> effects.</w:t>
      </w:r>
    </w:p>
    <w:p w14:paraId="603DD2CD" w14:textId="77777777" w:rsidR="00C809C3" w:rsidRDefault="00C809C3" w:rsidP="00C809C3">
      <w:pPr>
        <w:rPr>
          <w:b/>
          <w:bCs/>
        </w:rPr>
      </w:pPr>
    </w:p>
    <w:p w14:paraId="3C60500E" w14:textId="56F71718" w:rsidR="00C809C3" w:rsidRPr="00CC782E" w:rsidRDefault="00C809C3" w:rsidP="00C809C3">
      <w:pPr>
        <w:rPr>
          <w:b/>
          <w:bCs/>
        </w:rPr>
      </w:pPr>
      <w:r w:rsidRPr="00CC782E">
        <w:rPr>
          <w:b/>
          <w:bCs/>
        </w:rPr>
        <w:t>Psychosocial Outcomes</w:t>
      </w:r>
    </w:p>
    <w:p w14:paraId="55EC053F" w14:textId="77777777" w:rsidR="00C809C3" w:rsidRPr="00C809C3" w:rsidRDefault="00C809C3" w:rsidP="00C809C3">
      <w:r w:rsidRPr="00C809C3">
        <w:t xml:space="preserve">Seven studies reported positive psychosocial benefits, such as increased self-esteem, motivation, enjoyment, social engagement, and emotional well-being. VR and collaborative gameplay were particularly effective in enhancing intrinsic motivation and reducing negative affect. One study reported neutral findings, with improvements in self-regulation and engagement but no significant PA </w:t>
      </w:r>
      <w:proofErr w:type="spellStart"/>
      <w:r w:rsidRPr="00C809C3">
        <w:t>behavior</w:t>
      </w:r>
      <w:proofErr w:type="spellEnd"/>
      <w:r w:rsidRPr="00C809C3">
        <w:t xml:space="preserve"> change.</w:t>
      </w:r>
    </w:p>
    <w:p w14:paraId="7F949CFE" w14:textId="77777777" w:rsidR="00C809C3" w:rsidRDefault="00C809C3" w:rsidP="00E06FA7">
      <w:pPr>
        <w:spacing w:after="200" w:line="276" w:lineRule="auto"/>
        <w:rPr>
          <w:rFonts w:eastAsiaTheme="majorEastAsia" w:cstheme="majorBidi"/>
          <w:iCs/>
        </w:rPr>
      </w:pPr>
    </w:p>
    <w:p w14:paraId="342B1058" w14:textId="101D051B" w:rsidR="00E06FA7" w:rsidRPr="00E06FA7" w:rsidRDefault="00E06FA7" w:rsidP="00E06FA7">
      <w:pPr>
        <w:spacing w:after="200" w:line="276" w:lineRule="auto"/>
        <w:rPr>
          <w:rFonts w:eastAsiaTheme="majorEastAsia" w:cstheme="majorBidi"/>
          <w:b/>
          <w:bCs/>
          <w:iCs/>
          <w:lang w:val="en-US"/>
        </w:rPr>
      </w:pPr>
    </w:p>
    <w:p w14:paraId="7D215819" w14:textId="451C8C53" w:rsidR="00D063A8" w:rsidRDefault="00D063A8" w:rsidP="00D063A8">
      <w:pPr>
        <w:pStyle w:val="Caption"/>
        <w:keepNext/>
      </w:pPr>
      <w:proofErr w:type="spellStart"/>
      <w:r>
        <w:t>Tabel</w:t>
      </w:r>
      <w:proofErr w:type="spellEnd"/>
      <w:r>
        <w:t xml:space="preserve"> </w:t>
      </w:r>
      <w:r>
        <w:fldChar w:fldCharType="begin"/>
      </w:r>
      <w:r>
        <w:instrText xml:space="preserve"> SEQ Tabel \* ARABIC </w:instrText>
      </w:r>
      <w:r>
        <w:fldChar w:fldCharType="separate"/>
      </w:r>
      <w:r w:rsidR="00085BB9">
        <w:rPr>
          <w:noProof/>
        </w:rPr>
        <w:t>5</w:t>
      </w:r>
      <w:r>
        <w:fldChar w:fldCharType="end"/>
      </w:r>
      <w:r>
        <w:t xml:space="preserve">. </w:t>
      </w:r>
      <w:r w:rsidRPr="00876685">
        <w:t>Summary of Tested Health Outcome</w:t>
      </w:r>
    </w:p>
    <w:tbl>
      <w:tblPr>
        <w:tblStyle w:val="TableSimple1"/>
        <w:tblW w:w="0" w:type="auto"/>
        <w:tblLook w:val="04A0" w:firstRow="1" w:lastRow="0" w:firstColumn="1" w:lastColumn="0" w:noHBand="0" w:noVBand="1"/>
      </w:tblPr>
      <w:tblGrid>
        <w:gridCol w:w="1448"/>
        <w:gridCol w:w="6800"/>
      </w:tblGrid>
      <w:tr w:rsidR="00E06FA7" w:rsidRPr="00E06FA7" w14:paraId="3D5E989E" w14:textId="77777777" w:rsidTr="00D063A8">
        <w:trPr>
          <w:cnfStyle w:val="100000000000" w:firstRow="1" w:lastRow="0" w:firstColumn="0" w:lastColumn="0" w:oddVBand="0" w:evenVBand="0" w:oddHBand="0" w:evenHBand="0" w:firstRowFirstColumn="0" w:firstRowLastColumn="0" w:lastRowFirstColumn="0" w:lastRowLastColumn="0"/>
        </w:trPr>
        <w:tc>
          <w:tcPr>
            <w:tcW w:w="0" w:type="auto"/>
            <w:hideMark/>
          </w:tcPr>
          <w:p w14:paraId="731ED65C" w14:textId="77777777" w:rsidR="00E06FA7" w:rsidRPr="005E0829" w:rsidRDefault="00E06FA7" w:rsidP="00E06FA7">
            <w:pPr>
              <w:spacing w:after="200" w:line="276" w:lineRule="auto"/>
              <w:rPr>
                <w:rFonts w:eastAsiaTheme="majorEastAsia" w:cstheme="majorBidi"/>
                <w:iCs/>
                <w:lang w:val="nl-NL"/>
              </w:rPr>
            </w:pPr>
            <w:r w:rsidRPr="005E0829">
              <w:rPr>
                <w:rFonts w:eastAsiaTheme="majorEastAsia" w:cstheme="majorBidi"/>
                <w:iCs/>
                <w:lang w:val="nl-NL"/>
              </w:rPr>
              <w:t>Domain</w:t>
            </w:r>
          </w:p>
        </w:tc>
        <w:tc>
          <w:tcPr>
            <w:tcW w:w="0" w:type="auto"/>
            <w:hideMark/>
          </w:tcPr>
          <w:p w14:paraId="01127D53" w14:textId="77777777" w:rsidR="00E06FA7" w:rsidRPr="005E0829" w:rsidRDefault="00E06FA7" w:rsidP="00E06FA7">
            <w:pPr>
              <w:spacing w:after="200" w:line="276" w:lineRule="auto"/>
              <w:rPr>
                <w:rFonts w:eastAsiaTheme="majorEastAsia" w:cstheme="majorBidi"/>
                <w:iCs/>
                <w:lang w:val="nl-NL"/>
              </w:rPr>
            </w:pPr>
            <w:proofErr w:type="spellStart"/>
            <w:r w:rsidRPr="005E0829">
              <w:rPr>
                <w:rFonts w:eastAsiaTheme="majorEastAsia" w:cstheme="majorBidi"/>
                <w:iCs/>
                <w:lang w:val="nl-NL"/>
              </w:rPr>
              <w:t>Outcome</w:t>
            </w:r>
            <w:proofErr w:type="spellEnd"/>
            <w:r w:rsidRPr="005E0829">
              <w:rPr>
                <w:rFonts w:eastAsiaTheme="majorEastAsia" w:cstheme="majorBidi"/>
                <w:iCs/>
                <w:lang w:val="nl-NL"/>
              </w:rPr>
              <w:t xml:space="preserve"> </w:t>
            </w:r>
            <w:proofErr w:type="spellStart"/>
            <w:r w:rsidRPr="005E0829">
              <w:rPr>
                <w:rFonts w:eastAsiaTheme="majorEastAsia" w:cstheme="majorBidi"/>
                <w:iCs/>
                <w:lang w:val="nl-NL"/>
              </w:rPr>
              <w:t>Measures</w:t>
            </w:r>
            <w:proofErr w:type="spellEnd"/>
          </w:p>
        </w:tc>
      </w:tr>
      <w:tr w:rsidR="00E06FA7" w:rsidRPr="00E06FA7" w14:paraId="6D00AF8C" w14:textId="77777777" w:rsidTr="00D063A8">
        <w:tc>
          <w:tcPr>
            <w:tcW w:w="0" w:type="auto"/>
            <w:hideMark/>
          </w:tcPr>
          <w:p w14:paraId="7111B977" w14:textId="77777777" w:rsidR="00E06FA7" w:rsidRPr="005E0829" w:rsidRDefault="00E06FA7" w:rsidP="00E06FA7">
            <w:pPr>
              <w:spacing w:after="200" w:line="276" w:lineRule="auto"/>
              <w:rPr>
                <w:rFonts w:eastAsiaTheme="majorEastAsia" w:cstheme="majorBidi"/>
                <w:iCs/>
                <w:lang w:val="nl-NL"/>
              </w:rPr>
            </w:pPr>
            <w:r w:rsidRPr="005E0829">
              <w:rPr>
                <w:rFonts w:eastAsiaTheme="majorEastAsia" w:cstheme="majorBidi"/>
                <w:iCs/>
                <w:lang w:val="nl-NL"/>
              </w:rPr>
              <w:t>PA</w:t>
            </w:r>
          </w:p>
        </w:tc>
        <w:tc>
          <w:tcPr>
            <w:tcW w:w="0" w:type="auto"/>
            <w:hideMark/>
          </w:tcPr>
          <w:p w14:paraId="50050E41"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MVPA, HR, VO2max, METs, step count, activity duration, PA motivation</w:t>
            </w:r>
          </w:p>
        </w:tc>
      </w:tr>
      <w:tr w:rsidR="00E06FA7" w:rsidRPr="00E06FA7" w14:paraId="41ADC449" w14:textId="77777777" w:rsidTr="00D063A8">
        <w:tc>
          <w:tcPr>
            <w:tcW w:w="0" w:type="auto"/>
            <w:hideMark/>
          </w:tcPr>
          <w:p w14:paraId="4E5B8931" w14:textId="77777777" w:rsidR="00E06FA7" w:rsidRPr="005E0829" w:rsidRDefault="00E06FA7" w:rsidP="00E06FA7">
            <w:pPr>
              <w:spacing w:after="200" w:line="276" w:lineRule="auto"/>
              <w:rPr>
                <w:rFonts w:eastAsiaTheme="majorEastAsia" w:cstheme="majorBidi"/>
                <w:iCs/>
                <w:lang w:val="nl-NL"/>
              </w:rPr>
            </w:pPr>
            <w:r w:rsidRPr="005E0829">
              <w:rPr>
                <w:rFonts w:eastAsiaTheme="majorEastAsia" w:cstheme="majorBidi"/>
                <w:iCs/>
                <w:lang w:val="nl-NL"/>
              </w:rPr>
              <w:t>SB</w:t>
            </w:r>
          </w:p>
        </w:tc>
        <w:tc>
          <w:tcPr>
            <w:tcW w:w="0" w:type="auto"/>
            <w:hideMark/>
          </w:tcPr>
          <w:p w14:paraId="28AAF60B"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Sedentary time, screen time, leisure-time sitting</w:t>
            </w:r>
          </w:p>
        </w:tc>
      </w:tr>
      <w:tr w:rsidR="00E06FA7" w:rsidRPr="00E06FA7" w14:paraId="6E9CEBA2" w14:textId="77777777" w:rsidTr="00D063A8">
        <w:tc>
          <w:tcPr>
            <w:tcW w:w="0" w:type="auto"/>
            <w:hideMark/>
          </w:tcPr>
          <w:p w14:paraId="424FF884" w14:textId="77777777" w:rsidR="00E06FA7" w:rsidRPr="005E0829" w:rsidRDefault="00E06FA7" w:rsidP="00E06FA7">
            <w:pPr>
              <w:spacing w:after="200" w:line="276" w:lineRule="auto"/>
              <w:rPr>
                <w:rFonts w:eastAsiaTheme="majorEastAsia" w:cstheme="majorBidi"/>
                <w:iCs/>
                <w:lang w:val="nl-NL"/>
              </w:rPr>
            </w:pPr>
            <w:r w:rsidRPr="005E0829">
              <w:rPr>
                <w:rFonts w:eastAsiaTheme="majorEastAsia" w:cstheme="majorBidi"/>
                <w:iCs/>
                <w:lang w:val="nl-NL"/>
              </w:rPr>
              <w:t xml:space="preserve">Body </w:t>
            </w:r>
            <w:proofErr w:type="spellStart"/>
            <w:r w:rsidRPr="005E0829">
              <w:rPr>
                <w:rFonts w:eastAsiaTheme="majorEastAsia" w:cstheme="majorBidi"/>
                <w:iCs/>
                <w:lang w:val="nl-NL"/>
              </w:rPr>
              <w:t>Comp</w:t>
            </w:r>
            <w:proofErr w:type="spellEnd"/>
            <w:r w:rsidRPr="005E0829">
              <w:rPr>
                <w:rFonts w:eastAsiaTheme="majorEastAsia" w:cstheme="majorBidi"/>
                <w:iCs/>
                <w:lang w:val="nl-NL"/>
              </w:rPr>
              <w:t>.</w:t>
            </w:r>
          </w:p>
        </w:tc>
        <w:tc>
          <w:tcPr>
            <w:tcW w:w="0" w:type="auto"/>
            <w:hideMark/>
          </w:tcPr>
          <w:p w14:paraId="10FDAB2F"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BMI, BMI z-score, body fat, weight, waist circumference, lean body mass</w:t>
            </w:r>
          </w:p>
        </w:tc>
      </w:tr>
      <w:tr w:rsidR="00E06FA7" w:rsidRPr="00E06FA7" w14:paraId="2F9B5D38" w14:textId="77777777" w:rsidTr="00D063A8">
        <w:tc>
          <w:tcPr>
            <w:tcW w:w="0" w:type="auto"/>
            <w:hideMark/>
          </w:tcPr>
          <w:p w14:paraId="1508A396" w14:textId="77777777" w:rsidR="00E06FA7" w:rsidRPr="005E0829" w:rsidRDefault="00E06FA7" w:rsidP="00E06FA7">
            <w:pPr>
              <w:spacing w:after="200" w:line="276" w:lineRule="auto"/>
              <w:rPr>
                <w:rFonts w:eastAsiaTheme="majorEastAsia" w:cstheme="majorBidi"/>
                <w:iCs/>
                <w:lang w:val="nl-NL"/>
              </w:rPr>
            </w:pPr>
            <w:r w:rsidRPr="005E0829">
              <w:rPr>
                <w:rFonts w:eastAsiaTheme="majorEastAsia" w:cstheme="majorBidi"/>
                <w:iCs/>
                <w:lang w:val="nl-NL"/>
              </w:rPr>
              <w:t>Motor/Balance</w:t>
            </w:r>
          </w:p>
        </w:tc>
        <w:tc>
          <w:tcPr>
            <w:tcW w:w="0" w:type="auto"/>
            <w:hideMark/>
          </w:tcPr>
          <w:p w14:paraId="07785D2E"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Static/dynamic balance, gait, mobility, FMS, Chair Stand, agility, strength</w:t>
            </w:r>
          </w:p>
        </w:tc>
      </w:tr>
      <w:tr w:rsidR="00E06FA7" w:rsidRPr="00E06FA7" w14:paraId="53E706CA" w14:textId="77777777" w:rsidTr="00D063A8">
        <w:tc>
          <w:tcPr>
            <w:tcW w:w="0" w:type="auto"/>
            <w:hideMark/>
          </w:tcPr>
          <w:p w14:paraId="7653E6F6" w14:textId="77777777" w:rsidR="00E06FA7" w:rsidRPr="005E0829" w:rsidRDefault="00E06FA7" w:rsidP="00E06FA7">
            <w:pPr>
              <w:spacing w:after="200" w:line="276" w:lineRule="auto"/>
              <w:rPr>
                <w:rFonts w:eastAsiaTheme="majorEastAsia" w:cstheme="majorBidi"/>
                <w:iCs/>
                <w:lang w:val="nl-NL"/>
              </w:rPr>
            </w:pPr>
            <w:proofErr w:type="spellStart"/>
            <w:r w:rsidRPr="005E0829">
              <w:rPr>
                <w:rFonts w:eastAsiaTheme="majorEastAsia" w:cstheme="majorBidi"/>
                <w:iCs/>
                <w:lang w:val="nl-NL"/>
              </w:rPr>
              <w:t>Psychosocial</w:t>
            </w:r>
            <w:proofErr w:type="spellEnd"/>
          </w:p>
        </w:tc>
        <w:tc>
          <w:tcPr>
            <w:tcW w:w="0" w:type="auto"/>
            <w:hideMark/>
          </w:tcPr>
          <w:p w14:paraId="0BD05F5C"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Self-esteem, motivation, enjoyment, confidence, cognitive function, engagement</w:t>
            </w:r>
          </w:p>
        </w:tc>
      </w:tr>
      <w:tr w:rsidR="00E06FA7" w:rsidRPr="00E06FA7" w14:paraId="539ABDBF" w14:textId="77777777" w:rsidTr="00D063A8">
        <w:tc>
          <w:tcPr>
            <w:tcW w:w="0" w:type="auto"/>
            <w:hideMark/>
          </w:tcPr>
          <w:p w14:paraId="60FC6054" w14:textId="77777777" w:rsidR="00E06FA7" w:rsidRPr="005E0829" w:rsidRDefault="00E06FA7" w:rsidP="00E06FA7">
            <w:pPr>
              <w:spacing w:after="200" w:line="276" w:lineRule="auto"/>
              <w:rPr>
                <w:rFonts w:eastAsiaTheme="majorEastAsia" w:cstheme="majorBidi"/>
                <w:iCs/>
                <w:lang w:val="nl-NL"/>
              </w:rPr>
            </w:pPr>
            <w:proofErr w:type="spellStart"/>
            <w:r w:rsidRPr="005E0829">
              <w:rPr>
                <w:rFonts w:eastAsiaTheme="majorEastAsia" w:cstheme="majorBidi"/>
                <w:iCs/>
                <w:lang w:val="nl-NL"/>
              </w:rPr>
              <w:t>Other</w:t>
            </w:r>
            <w:proofErr w:type="spellEnd"/>
          </w:p>
        </w:tc>
        <w:tc>
          <w:tcPr>
            <w:tcW w:w="0" w:type="auto"/>
            <w:hideMark/>
          </w:tcPr>
          <w:p w14:paraId="4D085466" w14:textId="77777777" w:rsidR="00E06FA7" w:rsidRPr="00E06FA7" w:rsidRDefault="00E06FA7" w:rsidP="00E06FA7">
            <w:pPr>
              <w:spacing w:after="200" w:line="276" w:lineRule="auto"/>
              <w:rPr>
                <w:rFonts w:eastAsiaTheme="majorEastAsia" w:cstheme="majorBidi"/>
                <w:iCs/>
                <w:lang w:val="en-US"/>
              </w:rPr>
            </w:pPr>
            <w:r w:rsidRPr="00E06FA7">
              <w:rPr>
                <w:rFonts w:eastAsiaTheme="majorEastAsia" w:cstheme="majorBidi"/>
                <w:iCs/>
                <w:lang w:val="en-US"/>
              </w:rPr>
              <w:t>Cybersickness, game appeal, bone density (BMD), implementation metrics</w:t>
            </w:r>
          </w:p>
        </w:tc>
      </w:tr>
    </w:tbl>
    <w:p w14:paraId="726E296B" w14:textId="12C13A9E" w:rsidR="00E06FA7" w:rsidRPr="00E06FA7" w:rsidRDefault="00E06FA7" w:rsidP="00E06FA7">
      <w:pPr>
        <w:spacing w:after="200" w:line="276" w:lineRule="auto"/>
        <w:rPr>
          <w:rFonts w:eastAsiaTheme="majorEastAsia" w:cstheme="majorBidi"/>
          <w:i/>
          <w:lang w:val="en-US"/>
        </w:rPr>
      </w:pPr>
      <w:r w:rsidRPr="00E06FA7">
        <w:rPr>
          <w:rFonts w:eastAsiaTheme="majorEastAsia" w:cstheme="majorBidi"/>
          <w:b/>
          <w:bCs/>
          <w:i/>
          <w:lang w:val="en-US"/>
        </w:rPr>
        <w:t>Note</w:t>
      </w:r>
      <w:r w:rsidRPr="00E06FA7">
        <w:rPr>
          <w:rFonts w:eastAsiaTheme="majorEastAsia" w:cstheme="majorBidi"/>
          <w:i/>
          <w:lang w:val="en-US"/>
        </w:rPr>
        <w:t>: Some outcomes were infrequently reported or lacked clear categorization.</w:t>
      </w:r>
    </w:p>
    <w:p w14:paraId="061C142D" w14:textId="09186DF1" w:rsidR="001A2BE1" w:rsidRDefault="001A2BE1">
      <w:pPr>
        <w:spacing w:after="200" w:line="276" w:lineRule="auto"/>
        <w:rPr>
          <w:lang w:val="en-US"/>
        </w:rPr>
      </w:pPr>
      <w:r>
        <w:rPr>
          <w:lang w:val="en-US"/>
        </w:rPr>
        <w:br w:type="page"/>
      </w:r>
    </w:p>
    <w:p w14:paraId="3A5101E6" w14:textId="5EBD256B" w:rsidR="001A2BE1" w:rsidRPr="00294D52" w:rsidRDefault="00C809C3" w:rsidP="001A2BE1">
      <w:pPr>
        <w:pStyle w:val="Kop1met2regels"/>
        <w:rPr>
          <w:lang w:val="en-US"/>
        </w:rPr>
      </w:pPr>
      <w:bookmarkStart w:id="17" w:name="_Toc202181810"/>
      <w:r>
        <w:rPr>
          <w:lang w:val="en-US"/>
        </w:rPr>
        <w:lastRenderedPageBreak/>
        <w:t>Which factors influence the effectiveness of exergames?</w:t>
      </w:r>
      <w:bookmarkEnd w:id="17"/>
    </w:p>
    <w:p w14:paraId="2E63B6AF" w14:textId="06B2FFE0" w:rsidR="00C809C3" w:rsidRPr="00C809C3" w:rsidRDefault="00C809C3" w:rsidP="00C809C3">
      <w:pPr>
        <w:jc w:val="both"/>
      </w:pPr>
      <w:r w:rsidRPr="00C809C3">
        <w:t>Several design and implementation factors appear</w:t>
      </w:r>
      <w:r w:rsidR="002E3D1B">
        <w:t>ed</w:t>
      </w:r>
      <w:r w:rsidRPr="00C809C3">
        <w:t xml:space="preserve"> to influence the effectiveness of exergames, although most studies did not explicitly test or report these factors. Where tested, findings were mixed, and reporting was often incomplete.</w:t>
      </w:r>
    </w:p>
    <w:p w14:paraId="4EF5149C" w14:textId="77777777" w:rsidR="00C809C3" w:rsidRDefault="00C809C3" w:rsidP="00C809C3">
      <w:pPr>
        <w:jc w:val="both"/>
        <w:rPr>
          <w:b/>
          <w:bCs/>
        </w:rPr>
      </w:pPr>
    </w:p>
    <w:p w14:paraId="42641577" w14:textId="2F363DFE" w:rsidR="00C809C3" w:rsidRPr="00264313" w:rsidRDefault="00C809C3" w:rsidP="00C809C3">
      <w:pPr>
        <w:jc w:val="both"/>
        <w:rPr>
          <w:b/>
          <w:bCs/>
        </w:rPr>
      </w:pPr>
      <w:r w:rsidRPr="00264313">
        <w:rPr>
          <w:b/>
          <w:bCs/>
        </w:rPr>
        <w:t>Design Factors</w:t>
      </w:r>
    </w:p>
    <w:p w14:paraId="1498516C" w14:textId="3FAA1B03" w:rsidR="00C809C3" w:rsidRPr="00C809C3" w:rsidRDefault="00C809C3" w:rsidP="00C809C3">
      <w:pPr>
        <w:jc w:val="both"/>
      </w:pPr>
      <w:r w:rsidRPr="00C809C3">
        <w:t xml:space="preserve">Design features that were tested </w:t>
      </w:r>
      <w:r w:rsidR="005E59D4">
        <w:t xml:space="preserve">(n=9) </w:t>
      </w:r>
      <w:r w:rsidRPr="00C809C3">
        <w:t>and found to influence outcomes include:</w:t>
      </w:r>
    </w:p>
    <w:p w14:paraId="327851E2" w14:textId="77777777" w:rsidR="00C809C3" w:rsidRPr="00C809C3" w:rsidRDefault="00C809C3" w:rsidP="00661342">
      <w:pPr>
        <w:numPr>
          <w:ilvl w:val="0"/>
          <w:numId w:val="29"/>
        </w:numPr>
        <w:spacing w:after="160" w:line="279" w:lineRule="auto"/>
        <w:jc w:val="both"/>
      </w:pPr>
      <w:r w:rsidRPr="00C809C3">
        <w:t>Multiplayer mode (led to higher energy expenditure)</w:t>
      </w:r>
    </w:p>
    <w:p w14:paraId="4CEA270A" w14:textId="33B90775" w:rsidR="00C809C3" w:rsidRPr="00C809C3" w:rsidRDefault="00C809C3" w:rsidP="00661342">
      <w:pPr>
        <w:numPr>
          <w:ilvl w:val="0"/>
          <w:numId w:val="29"/>
        </w:numPr>
        <w:spacing w:after="160" w:line="279" w:lineRule="auto"/>
        <w:jc w:val="both"/>
      </w:pPr>
      <w:r w:rsidRPr="00C809C3">
        <w:t xml:space="preserve">Game genre and movement type </w:t>
      </w:r>
      <w:r w:rsidR="00615F42">
        <w:t xml:space="preserve">is mixed as some found and some did not find effects </w:t>
      </w:r>
      <w:r w:rsidRPr="00C809C3">
        <w:t xml:space="preserve">(e.g., </w:t>
      </w:r>
      <w:r w:rsidRPr="00F40A30">
        <w:t>boxing and full-body movement</w:t>
      </w:r>
      <w:r w:rsidRPr="00C809C3">
        <w:t xml:space="preserve"> games were more effective)</w:t>
      </w:r>
    </w:p>
    <w:p w14:paraId="4DE87F9A" w14:textId="647489CF" w:rsidR="00C809C3" w:rsidRPr="00C809C3" w:rsidRDefault="00C809C3" w:rsidP="00661342">
      <w:pPr>
        <w:numPr>
          <w:ilvl w:val="0"/>
          <w:numId w:val="29"/>
        </w:numPr>
        <w:spacing w:after="160" w:line="279" w:lineRule="auto"/>
        <w:jc w:val="both"/>
      </w:pPr>
      <w:r w:rsidRPr="00C809C3">
        <w:t xml:space="preserve">Game mode and console type </w:t>
      </w:r>
      <w:r w:rsidR="00615F42">
        <w:t xml:space="preserve">is mixed as some found and some did not find effects </w:t>
      </w:r>
      <w:r w:rsidRPr="00C809C3">
        <w:t>(e.g., Kinect and VR-based games showed greater immersion and better outcomes)</w:t>
      </w:r>
    </w:p>
    <w:p w14:paraId="6B741008" w14:textId="77777777" w:rsidR="00C809C3" w:rsidRPr="00C809C3" w:rsidRDefault="00C809C3" w:rsidP="00661342">
      <w:pPr>
        <w:numPr>
          <w:ilvl w:val="0"/>
          <w:numId w:val="29"/>
        </w:numPr>
        <w:spacing w:after="160" w:line="279" w:lineRule="auto"/>
        <w:jc w:val="both"/>
      </w:pPr>
      <w:r w:rsidRPr="00C809C3">
        <w:t>Use of visual feedback and motion sensors (enhanced motor and balance outcomes)</w:t>
      </w:r>
    </w:p>
    <w:p w14:paraId="5E9801FC" w14:textId="77777777" w:rsidR="00C809C3" w:rsidRPr="00C809C3" w:rsidRDefault="00C809C3" w:rsidP="00661342">
      <w:pPr>
        <w:numPr>
          <w:ilvl w:val="0"/>
          <w:numId w:val="29"/>
        </w:numPr>
        <w:spacing w:after="160" w:line="279" w:lineRule="auto"/>
        <w:jc w:val="both"/>
      </w:pPr>
      <w:r w:rsidRPr="00C809C3">
        <w:t>Type of motion-sensing technology (e.g., handheld vs. body sensing)</w:t>
      </w:r>
    </w:p>
    <w:p w14:paraId="0890FCCA" w14:textId="716F942D" w:rsidR="00C809C3" w:rsidRPr="00C809C3" w:rsidRDefault="00C809C3" w:rsidP="00C809C3">
      <w:pPr>
        <w:jc w:val="both"/>
      </w:pPr>
      <w:r w:rsidRPr="00C809C3">
        <w:t>Many potentially important design elements were mentioned but not tested</w:t>
      </w:r>
      <w:r w:rsidR="00013430">
        <w:t xml:space="preserve"> (n=</w:t>
      </w:r>
      <w:r w:rsidR="00137118">
        <w:t>7</w:t>
      </w:r>
      <w:r w:rsidR="00013430">
        <w:t>)</w:t>
      </w:r>
      <w:r w:rsidRPr="00C809C3">
        <w:t>, such as:</w:t>
      </w:r>
    </w:p>
    <w:p w14:paraId="3D3E7580" w14:textId="77777777" w:rsidR="00C809C3" w:rsidRPr="00C809C3" w:rsidRDefault="00C809C3" w:rsidP="00661342">
      <w:pPr>
        <w:numPr>
          <w:ilvl w:val="0"/>
          <w:numId w:val="30"/>
        </w:numPr>
        <w:spacing w:after="160" w:line="279" w:lineRule="auto"/>
        <w:jc w:val="both"/>
      </w:pPr>
      <w:proofErr w:type="spellStart"/>
      <w:r w:rsidRPr="00C809C3">
        <w:t>Behavior</w:t>
      </w:r>
      <w:proofErr w:type="spellEnd"/>
      <w:r w:rsidRPr="00C809C3">
        <w:t xml:space="preserve"> change techniques (goal-setting, self-monitoring)</w:t>
      </w:r>
    </w:p>
    <w:p w14:paraId="202E781C" w14:textId="77777777" w:rsidR="00C809C3" w:rsidRPr="00C809C3" w:rsidRDefault="00C809C3" w:rsidP="00661342">
      <w:pPr>
        <w:numPr>
          <w:ilvl w:val="0"/>
          <w:numId w:val="30"/>
        </w:numPr>
        <w:spacing w:after="160" w:line="279" w:lineRule="auto"/>
        <w:jc w:val="both"/>
      </w:pPr>
      <w:r w:rsidRPr="00C809C3">
        <w:t>Narrative elements (storylines, character-based design)</w:t>
      </w:r>
    </w:p>
    <w:p w14:paraId="31C27E06" w14:textId="77777777" w:rsidR="00C809C3" w:rsidRPr="00C809C3" w:rsidRDefault="00C809C3" w:rsidP="00661342">
      <w:pPr>
        <w:numPr>
          <w:ilvl w:val="0"/>
          <w:numId w:val="30"/>
        </w:numPr>
        <w:spacing w:after="160" w:line="279" w:lineRule="auto"/>
        <w:jc w:val="both"/>
      </w:pPr>
      <w:r w:rsidRPr="00C809C3">
        <w:t>Gamification features (progression levels, rewards, game currency)</w:t>
      </w:r>
    </w:p>
    <w:p w14:paraId="0D697A55" w14:textId="77777777" w:rsidR="00C809C3" w:rsidRPr="00C809C3" w:rsidRDefault="00C809C3" w:rsidP="00661342">
      <w:pPr>
        <w:numPr>
          <w:ilvl w:val="0"/>
          <w:numId w:val="30"/>
        </w:numPr>
        <w:spacing w:after="160" w:line="279" w:lineRule="auto"/>
        <w:jc w:val="both"/>
      </w:pPr>
      <w:r w:rsidRPr="00C809C3">
        <w:t>Game mode preferences (competition vs. cooperation)</w:t>
      </w:r>
    </w:p>
    <w:p w14:paraId="2286D3AA" w14:textId="77777777" w:rsidR="00C809C3" w:rsidRPr="00C809C3" w:rsidRDefault="00C809C3" w:rsidP="00661342">
      <w:pPr>
        <w:numPr>
          <w:ilvl w:val="0"/>
          <w:numId w:val="30"/>
        </w:numPr>
        <w:spacing w:after="160" w:line="279" w:lineRule="auto"/>
        <w:jc w:val="both"/>
      </w:pPr>
      <w:r w:rsidRPr="00C809C3">
        <w:t>Real-time feedback, interface design, difficulty levels</w:t>
      </w:r>
    </w:p>
    <w:p w14:paraId="2972F0DC" w14:textId="77777777" w:rsidR="00C809C3" w:rsidRPr="00C809C3" w:rsidRDefault="00C809C3" w:rsidP="00C809C3">
      <w:pPr>
        <w:jc w:val="both"/>
      </w:pPr>
      <w:r w:rsidRPr="00C809C3">
        <w:t>However, in 14 out of 30 reviews, design factors were not reported at all.</w:t>
      </w:r>
    </w:p>
    <w:p w14:paraId="398EE211" w14:textId="77777777" w:rsidR="00C809C3" w:rsidRDefault="00C809C3" w:rsidP="00C809C3">
      <w:pPr>
        <w:jc w:val="both"/>
        <w:rPr>
          <w:b/>
          <w:bCs/>
        </w:rPr>
      </w:pPr>
    </w:p>
    <w:p w14:paraId="39837E38" w14:textId="77777777" w:rsidR="00C809C3" w:rsidRDefault="00C809C3" w:rsidP="00C809C3">
      <w:pPr>
        <w:jc w:val="both"/>
        <w:rPr>
          <w:b/>
          <w:bCs/>
        </w:rPr>
      </w:pPr>
    </w:p>
    <w:p w14:paraId="53F916A3" w14:textId="77777777" w:rsidR="00C809C3" w:rsidRPr="00264313" w:rsidRDefault="00C809C3" w:rsidP="00C809C3">
      <w:pPr>
        <w:jc w:val="both"/>
        <w:rPr>
          <w:b/>
          <w:bCs/>
        </w:rPr>
      </w:pPr>
      <w:r w:rsidRPr="00264313">
        <w:rPr>
          <w:b/>
          <w:bCs/>
        </w:rPr>
        <w:t>Implementation Factors</w:t>
      </w:r>
    </w:p>
    <w:p w14:paraId="15E656D1" w14:textId="23B511EA" w:rsidR="00C809C3" w:rsidRPr="00C809C3" w:rsidRDefault="00C809C3" w:rsidP="00C809C3">
      <w:pPr>
        <w:jc w:val="both"/>
      </w:pPr>
      <w:r w:rsidRPr="00264313">
        <w:t xml:space="preserve">A few implementation features were tested </w:t>
      </w:r>
      <w:r w:rsidR="00137118">
        <w:t>(n=</w:t>
      </w:r>
      <w:r w:rsidR="006A0D4F">
        <w:t>3</w:t>
      </w:r>
      <w:r w:rsidR="00137118">
        <w:t xml:space="preserve">) </w:t>
      </w:r>
      <w:r w:rsidRPr="00264313">
        <w:t xml:space="preserve">and showed </w:t>
      </w:r>
      <w:r w:rsidRPr="00C809C3">
        <w:t>potential influence, such as:</w:t>
      </w:r>
    </w:p>
    <w:p w14:paraId="6B3E22F3" w14:textId="77777777" w:rsidR="00C809C3" w:rsidRPr="00C809C3" w:rsidRDefault="00C809C3" w:rsidP="00661342">
      <w:pPr>
        <w:numPr>
          <w:ilvl w:val="0"/>
          <w:numId w:val="31"/>
        </w:numPr>
        <w:spacing w:after="160" w:line="279" w:lineRule="auto"/>
        <w:jc w:val="both"/>
      </w:pPr>
      <w:r w:rsidRPr="00C809C3">
        <w:t>Supervised vs. unsupervised delivery (supervision often enhanced outcomes)</w:t>
      </w:r>
    </w:p>
    <w:p w14:paraId="49CFC4EE" w14:textId="303CD2E2" w:rsidR="00C809C3" w:rsidRPr="00C809C3" w:rsidRDefault="00C809C3" w:rsidP="00661342">
      <w:pPr>
        <w:numPr>
          <w:ilvl w:val="0"/>
          <w:numId w:val="31"/>
        </w:numPr>
        <w:spacing w:after="160" w:line="279" w:lineRule="auto"/>
        <w:jc w:val="both"/>
      </w:pPr>
      <w:r w:rsidRPr="00C809C3">
        <w:t>Intervention duration (≥8 weeks more effective</w:t>
      </w:r>
      <w:r w:rsidR="00803265">
        <w:t xml:space="preserve"> on PA</w:t>
      </w:r>
      <w:r w:rsidRPr="00C809C3">
        <w:t>)</w:t>
      </w:r>
    </w:p>
    <w:p w14:paraId="42C2B3A8" w14:textId="2E69B400" w:rsidR="00C809C3" w:rsidRPr="00C809C3" w:rsidRDefault="00C809C3" w:rsidP="00C809C3">
      <w:pPr>
        <w:jc w:val="both"/>
      </w:pPr>
      <w:r w:rsidRPr="00C809C3">
        <w:t>Most implementation elements were only discussed conceptually but not tested</w:t>
      </w:r>
      <w:r w:rsidR="00B651B2">
        <w:t xml:space="preserve"> (n=1</w:t>
      </w:r>
      <w:r w:rsidR="00D03C4A">
        <w:t>2</w:t>
      </w:r>
      <w:r w:rsidR="00B651B2">
        <w:t>)</w:t>
      </w:r>
      <w:r w:rsidRPr="00C809C3">
        <w:t>, such as:</w:t>
      </w:r>
    </w:p>
    <w:p w14:paraId="4272FBAA" w14:textId="77777777" w:rsidR="00C809C3" w:rsidRPr="00C809C3" w:rsidRDefault="00C809C3" w:rsidP="00661342">
      <w:pPr>
        <w:numPr>
          <w:ilvl w:val="0"/>
          <w:numId w:val="32"/>
        </w:numPr>
        <w:spacing w:after="160" w:line="279" w:lineRule="auto"/>
        <w:jc w:val="both"/>
      </w:pPr>
      <w:r w:rsidRPr="00C809C3">
        <w:t>Mode of delivery (e.g., teacher-led vs. autonomous)</w:t>
      </w:r>
    </w:p>
    <w:p w14:paraId="502D751C" w14:textId="77777777" w:rsidR="00C809C3" w:rsidRPr="00C809C3" w:rsidRDefault="00C809C3" w:rsidP="00661342">
      <w:pPr>
        <w:numPr>
          <w:ilvl w:val="0"/>
          <w:numId w:val="32"/>
        </w:numPr>
        <w:spacing w:after="160" w:line="279" w:lineRule="auto"/>
        <w:jc w:val="both"/>
        <w:rPr>
          <w:lang w:val="nl-NL"/>
        </w:rPr>
      </w:pPr>
      <w:r w:rsidRPr="00C809C3">
        <w:rPr>
          <w:lang w:val="nl-NL"/>
        </w:rPr>
        <w:t xml:space="preserve">Parent </w:t>
      </w:r>
      <w:proofErr w:type="spellStart"/>
      <w:r w:rsidRPr="00C809C3">
        <w:rPr>
          <w:lang w:val="nl-NL"/>
        </w:rPr>
        <w:t>involvement</w:t>
      </w:r>
      <w:proofErr w:type="spellEnd"/>
    </w:p>
    <w:p w14:paraId="7AF29087" w14:textId="77777777" w:rsidR="00C809C3" w:rsidRPr="00C809C3" w:rsidRDefault="00C809C3" w:rsidP="00661342">
      <w:pPr>
        <w:numPr>
          <w:ilvl w:val="0"/>
          <w:numId w:val="32"/>
        </w:numPr>
        <w:spacing w:after="160" w:line="279" w:lineRule="auto"/>
        <w:jc w:val="both"/>
      </w:pPr>
      <w:r w:rsidRPr="00C809C3">
        <w:t>Access to infrastructure and equipment (e.g., VR headsets, balance boards)</w:t>
      </w:r>
    </w:p>
    <w:p w14:paraId="469F97AF" w14:textId="77777777" w:rsidR="00C809C3" w:rsidRPr="00C809C3" w:rsidRDefault="00C809C3" w:rsidP="00661342">
      <w:pPr>
        <w:numPr>
          <w:ilvl w:val="0"/>
          <w:numId w:val="32"/>
        </w:numPr>
        <w:spacing w:after="160" w:line="279" w:lineRule="auto"/>
        <w:jc w:val="both"/>
      </w:pPr>
      <w:r w:rsidRPr="00C809C3">
        <w:t>Integration into school curricula or community settings</w:t>
      </w:r>
    </w:p>
    <w:p w14:paraId="738AEC2A" w14:textId="77777777" w:rsidR="00C809C3" w:rsidRPr="00C809C3" w:rsidRDefault="00C809C3" w:rsidP="00661342">
      <w:pPr>
        <w:numPr>
          <w:ilvl w:val="0"/>
          <w:numId w:val="32"/>
        </w:numPr>
        <w:spacing w:after="160" w:line="279" w:lineRule="auto"/>
        <w:jc w:val="both"/>
        <w:rPr>
          <w:lang w:val="nl-NL"/>
        </w:rPr>
      </w:pPr>
      <w:r w:rsidRPr="00C809C3">
        <w:rPr>
          <w:lang w:val="nl-NL"/>
        </w:rPr>
        <w:t xml:space="preserve">Technical support </w:t>
      </w:r>
      <w:proofErr w:type="spellStart"/>
      <w:r w:rsidRPr="00C809C3">
        <w:rPr>
          <w:lang w:val="nl-NL"/>
        </w:rPr>
        <w:t>and</w:t>
      </w:r>
      <w:proofErr w:type="spellEnd"/>
      <w:r w:rsidRPr="00C809C3">
        <w:rPr>
          <w:lang w:val="nl-NL"/>
        </w:rPr>
        <w:t xml:space="preserve"> </w:t>
      </w:r>
      <w:proofErr w:type="spellStart"/>
      <w:r w:rsidRPr="00C809C3">
        <w:rPr>
          <w:lang w:val="nl-NL"/>
        </w:rPr>
        <w:t>onboarding</w:t>
      </w:r>
      <w:proofErr w:type="spellEnd"/>
    </w:p>
    <w:p w14:paraId="3392EE0F" w14:textId="7B3E6E5F" w:rsidR="00C809C3" w:rsidRPr="00264313" w:rsidRDefault="00C809C3" w:rsidP="00C809C3">
      <w:pPr>
        <w:jc w:val="both"/>
      </w:pPr>
      <w:r w:rsidRPr="00C809C3">
        <w:t>Critically, implementation factors were not reported in 1</w:t>
      </w:r>
      <w:r w:rsidR="00E17B7A">
        <w:t>5</w:t>
      </w:r>
      <w:r w:rsidRPr="00C809C3">
        <w:t xml:space="preserve"> out of 30 reviews.</w:t>
      </w:r>
    </w:p>
    <w:p w14:paraId="26C39762" w14:textId="4B92E5CC" w:rsidR="00C809C3" w:rsidRPr="00644520" w:rsidRDefault="00C809C3" w:rsidP="00C809C3">
      <w:pPr>
        <w:jc w:val="both"/>
        <w:rPr>
          <w:lang w:val="en-US"/>
        </w:rPr>
      </w:pPr>
    </w:p>
    <w:p w14:paraId="38934D97" w14:textId="77777777" w:rsidR="00C809C3" w:rsidRPr="00264313" w:rsidRDefault="00C809C3" w:rsidP="00C809C3">
      <w:pPr>
        <w:jc w:val="both"/>
        <w:rPr>
          <w:b/>
          <w:bCs/>
        </w:rPr>
      </w:pPr>
      <w:r w:rsidRPr="00264313">
        <w:rPr>
          <w:b/>
          <w:bCs/>
        </w:rPr>
        <w:t>Conclusion</w:t>
      </w:r>
    </w:p>
    <w:p w14:paraId="06145C2C" w14:textId="48BD5888" w:rsidR="00C809C3" w:rsidRPr="00C809C3" w:rsidRDefault="00C809C3" w:rsidP="00C809C3">
      <w:pPr>
        <w:jc w:val="both"/>
      </w:pPr>
      <w:r w:rsidRPr="00C809C3">
        <w:t>While some factors have been experimentally tested and found to enhance exergame effectiveness</w:t>
      </w:r>
      <w:r w:rsidR="002109E7">
        <w:t xml:space="preserve">, </w:t>
      </w:r>
      <w:r w:rsidRPr="00C809C3">
        <w:t>particularly regarding game type, mode, and intervention duration</w:t>
      </w:r>
      <w:r w:rsidR="002109E7">
        <w:t xml:space="preserve"> </w:t>
      </w:r>
      <w:r w:rsidRPr="00C809C3">
        <w:t>the majority of design and implementation factors remain underreported or untested. This gap highlights a clear need for more rigorous evaluation and transparent reporting on how such factors influence the success of exergame interventions.</w:t>
      </w:r>
    </w:p>
    <w:p w14:paraId="6C91DBB3" w14:textId="248CBF13" w:rsidR="001A2BE1" w:rsidRPr="00294D52" w:rsidRDefault="00C809C3" w:rsidP="00C809C3">
      <w:pPr>
        <w:pStyle w:val="Kop1met2regels"/>
        <w:rPr>
          <w:lang w:val="en-US"/>
        </w:rPr>
      </w:pPr>
      <w:bookmarkStart w:id="18" w:name="_Toc202181811"/>
      <w:r w:rsidRPr="00C809C3">
        <w:rPr>
          <w:lang w:val="en-US"/>
        </w:rPr>
        <w:lastRenderedPageBreak/>
        <w:t>Which target groups can (or cannot) benefit from exergames?</w:t>
      </w:r>
      <w:bookmarkEnd w:id="18"/>
    </w:p>
    <w:p w14:paraId="6DF13669" w14:textId="77777777" w:rsidR="00660D33" w:rsidRPr="00660D33" w:rsidRDefault="00660D33" w:rsidP="00660D33">
      <w:pPr>
        <w:rPr>
          <w:lang w:val="en-US"/>
        </w:rPr>
      </w:pPr>
      <w:r w:rsidRPr="00660D33">
        <w:rPr>
          <w:lang w:val="en-US"/>
        </w:rPr>
        <w:t>This section summarizes the effects of exergames by target group, based on the five key outcome domains:</w:t>
      </w:r>
    </w:p>
    <w:p w14:paraId="59C13F4C" w14:textId="77777777" w:rsidR="00660D33" w:rsidRPr="00660D33" w:rsidRDefault="00660D33" w:rsidP="00661342">
      <w:pPr>
        <w:numPr>
          <w:ilvl w:val="0"/>
          <w:numId w:val="33"/>
        </w:numPr>
        <w:rPr>
          <w:lang w:val="nl-NL"/>
        </w:rPr>
      </w:pPr>
      <w:r w:rsidRPr="00660D33">
        <w:rPr>
          <w:lang w:val="nl-NL"/>
        </w:rPr>
        <w:t xml:space="preserve">PA = </w:t>
      </w:r>
      <w:proofErr w:type="spellStart"/>
      <w:r w:rsidRPr="00660D33">
        <w:rPr>
          <w:lang w:val="nl-NL"/>
        </w:rPr>
        <w:t>Physical</w:t>
      </w:r>
      <w:proofErr w:type="spellEnd"/>
      <w:r w:rsidRPr="00660D33">
        <w:rPr>
          <w:lang w:val="nl-NL"/>
        </w:rPr>
        <w:t xml:space="preserve"> Activity</w:t>
      </w:r>
    </w:p>
    <w:p w14:paraId="65A628D7" w14:textId="77777777" w:rsidR="00660D33" w:rsidRPr="00660D33" w:rsidRDefault="00660D33" w:rsidP="00661342">
      <w:pPr>
        <w:numPr>
          <w:ilvl w:val="0"/>
          <w:numId w:val="33"/>
        </w:numPr>
        <w:rPr>
          <w:lang w:val="nl-NL"/>
        </w:rPr>
      </w:pPr>
      <w:r w:rsidRPr="00660D33">
        <w:rPr>
          <w:lang w:val="nl-NL"/>
        </w:rPr>
        <w:t xml:space="preserve">Body </w:t>
      </w:r>
      <w:proofErr w:type="spellStart"/>
      <w:r w:rsidRPr="00660D33">
        <w:rPr>
          <w:lang w:val="nl-NL"/>
        </w:rPr>
        <w:t>comp</w:t>
      </w:r>
      <w:proofErr w:type="spellEnd"/>
      <w:r w:rsidRPr="00660D33">
        <w:rPr>
          <w:lang w:val="nl-NL"/>
        </w:rPr>
        <w:t xml:space="preserve"> = Body </w:t>
      </w:r>
      <w:proofErr w:type="spellStart"/>
      <w:r w:rsidRPr="00660D33">
        <w:rPr>
          <w:lang w:val="nl-NL"/>
        </w:rPr>
        <w:t>Composition</w:t>
      </w:r>
      <w:proofErr w:type="spellEnd"/>
    </w:p>
    <w:p w14:paraId="32799EF7" w14:textId="77777777" w:rsidR="00660D33" w:rsidRPr="00660D33" w:rsidRDefault="00660D33" w:rsidP="00661342">
      <w:pPr>
        <w:numPr>
          <w:ilvl w:val="0"/>
          <w:numId w:val="33"/>
        </w:numPr>
        <w:rPr>
          <w:lang w:val="nl-NL"/>
        </w:rPr>
      </w:pPr>
      <w:proofErr w:type="spellStart"/>
      <w:r w:rsidRPr="00660D33">
        <w:rPr>
          <w:lang w:val="nl-NL"/>
        </w:rPr>
        <w:t>Psycho</w:t>
      </w:r>
      <w:proofErr w:type="spellEnd"/>
      <w:r w:rsidRPr="00660D33">
        <w:rPr>
          <w:lang w:val="nl-NL"/>
        </w:rPr>
        <w:t xml:space="preserve"> = </w:t>
      </w:r>
      <w:proofErr w:type="spellStart"/>
      <w:r w:rsidRPr="00660D33">
        <w:rPr>
          <w:lang w:val="nl-NL"/>
        </w:rPr>
        <w:t>Psychosocial</w:t>
      </w:r>
      <w:proofErr w:type="spellEnd"/>
      <w:r w:rsidRPr="00660D33">
        <w:rPr>
          <w:lang w:val="nl-NL"/>
        </w:rPr>
        <w:t xml:space="preserve"> </w:t>
      </w:r>
      <w:proofErr w:type="spellStart"/>
      <w:r w:rsidRPr="00660D33">
        <w:rPr>
          <w:lang w:val="nl-NL"/>
        </w:rPr>
        <w:t>Outcomes</w:t>
      </w:r>
      <w:proofErr w:type="spellEnd"/>
    </w:p>
    <w:p w14:paraId="7ED441EB" w14:textId="77777777" w:rsidR="00660D33" w:rsidRPr="00660D33" w:rsidRDefault="00660D33" w:rsidP="00661342">
      <w:pPr>
        <w:numPr>
          <w:ilvl w:val="0"/>
          <w:numId w:val="33"/>
        </w:numPr>
        <w:rPr>
          <w:lang w:val="nl-NL"/>
        </w:rPr>
      </w:pPr>
      <w:r w:rsidRPr="00660D33">
        <w:rPr>
          <w:lang w:val="nl-NL"/>
        </w:rPr>
        <w:t>Motor/</w:t>
      </w:r>
      <w:proofErr w:type="spellStart"/>
      <w:r w:rsidRPr="00660D33">
        <w:rPr>
          <w:lang w:val="nl-NL"/>
        </w:rPr>
        <w:t>balance</w:t>
      </w:r>
      <w:proofErr w:type="spellEnd"/>
      <w:r w:rsidRPr="00660D33">
        <w:rPr>
          <w:lang w:val="nl-NL"/>
        </w:rPr>
        <w:t xml:space="preserve"> = Motor Skills &amp; Balance</w:t>
      </w:r>
    </w:p>
    <w:p w14:paraId="2FF1CC8F" w14:textId="77777777" w:rsidR="00660D33" w:rsidRDefault="00660D33" w:rsidP="00661342">
      <w:pPr>
        <w:numPr>
          <w:ilvl w:val="0"/>
          <w:numId w:val="33"/>
        </w:numPr>
        <w:rPr>
          <w:lang w:val="nl-NL"/>
        </w:rPr>
      </w:pPr>
      <w:r w:rsidRPr="00660D33">
        <w:rPr>
          <w:lang w:val="nl-NL"/>
        </w:rPr>
        <w:t xml:space="preserve">SB = </w:t>
      </w:r>
      <w:proofErr w:type="spellStart"/>
      <w:r w:rsidRPr="00660D33">
        <w:rPr>
          <w:lang w:val="nl-NL"/>
        </w:rPr>
        <w:t>Sedentary</w:t>
      </w:r>
      <w:proofErr w:type="spellEnd"/>
      <w:r w:rsidRPr="00660D33">
        <w:rPr>
          <w:lang w:val="nl-NL"/>
        </w:rPr>
        <w:t xml:space="preserve"> </w:t>
      </w:r>
      <w:proofErr w:type="spellStart"/>
      <w:r w:rsidRPr="00660D33">
        <w:rPr>
          <w:lang w:val="nl-NL"/>
        </w:rPr>
        <w:t>Behavior</w:t>
      </w:r>
      <w:proofErr w:type="spellEnd"/>
    </w:p>
    <w:p w14:paraId="39EAC931" w14:textId="77777777" w:rsidR="00D063A8" w:rsidRPr="00660D33" w:rsidRDefault="00D063A8" w:rsidP="00D063A8">
      <w:pPr>
        <w:rPr>
          <w:lang w:val="nl-NL"/>
        </w:rPr>
      </w:pPr>
    </w:p>
    <w:p w14:paraId="2967E531" w14:textId="61CBC81F" w:rsidR="00D063A8" w:rsidRDefault="00D063A8" w:rsidP="00D063A8">
      <w:pPr>
        <w:pStyle w:val="Caption"/>
        <w:keepNext/>
      </w:pPr>
      <w:proofErr w:type="spellStart"/>
      <w:r>
        <w:t>Tabel</w:t>
      </w:r>
      <w:proofErr w:type="spellEnd"/>
      <w:r>
        <w:t xml:space="preserve"> </w:t>
      </w:r>
      <w:r>
        <w:fldChar w:fldCharType="begin"/>
      </w:r>
      <w:r>
        <w:instrText xml:space="preserve"> SEQ Tabel \* ARABIC </w:instrText>
      </w:r>
      <w:r>
        <w:fldChar w:fldCharType="separate"/>
      </w:r>
      <w:r w:rsidR="00085BB9">
        <w:rPr>
          <w:noProof/>
        </w:rPr>
        <w:t>6</w:t>
      </w:r>
      <w:r>
        <w:fldChar w:fldCharType="end"/>
      </w:r>
      <w:r>
        <w:t>. Target groups of exergames</w:t>
      </w:r>
    </w:p>
    <w:tbl>
      <w:tblPr>
        <w:tblStyle w:val="TableSimple1"/>
        <w:tblW w:w="0" w:type="auto"/>
        <w:tblLook w:val="04A0" w:firstRow="1" w:lastRow="0" w:firstColumn="1" w:lastColumn="0" w:noHBand="0" w:noVBand="1"/>
      </w:tblPr>
      <w:tblGrid>
        <w:gridCol w:w="2111"/>
        <w:gridCol w:w="4368"/>
      </w:tblGrid>
      <w:tr w:rsidR="00660D33" w:rsidRPr="00660D33" w14:paraId="6C3CB4C6" w14:textId="77777777" w:rsidTr="00D063A8">
        <w:trPr>
          <w:cnfStyle w:val="100000000000" w:firstRow="1" w:lastRow="0" w:firstColumn="0" w:lastColumn="0" w:oddVBand="0" w:evenVBand="0" w:oddHBand="0" w:evenHBand="0" w:firstRowFirstColumn="0" w:firstRowLastColumn="0" w:lastRowFirstColumn="0" w:lastRowLastColumn="0"/>
        </w:trPr>
        <w:tc>
          <w:tcPr>
            <w:tcW w:w="0" w:type="auto"/>
            <w:hideMark/>
          </w:tcPr>
          <w:p w14:paraId="6A414AE9" w14:textId="77777777" w:rsidR="00660D33" w:rsidRPr="002109E7" w:rsidRDefault="00660D33" w:rsidP="00660D33">
            <w:pPr>
              <w:rPr>
                <w:lang w:val="nl-NL"/>
              </w:rPr>
            </w:pPr>
            <w:r w:rsidRPr="002109E7">
              <w:rPr>
                <w:lang w:val="nl-NL"/>
              </w:rPr>
              <w:t>Target Group</w:t>
            </w:r>
          </w:p>
        </w:tc>
        <w:tc>
          <w:tcPr>
            <w:tcW w:w="0" w:type="auto"/>
            <w:hideMark/>
          </w:tcPr>
          <w:p w14:paraId="65E3B8FD" w14:textId="77777777" w:rsidR="00660D33" w:rsidRPr="002109E7" w:rsidRDefault="00660D33" w:rsidP="00660D33">
            <w:pPr>
              <w:rPr>
                <w:lang w:val="nl-NL"/>
              </w:rPr>
            </w:pPr>
            <w:r w:rsidRPr="002109E7">
              <w:rPr>
                <w:lang w:val="nl-NL"/>
              </w:rPr>
              <w:t>Effect Summary</w:t>
            </w:r>
          </w:p>
        </w:tc>
      </w:tr>
      <w:tr w:rsidR="00660D33" w:rsidRPr="00660D33" w14:paraId="79DAEA25" w14:textId="77777777" w:rsidTr="00D063A8">
        <w:tc>
          <w:tcPr>
            <w:tcW w:w="0" w:type="auto"/>
            <w:hideMark/>
          </w:tcPr>
          <w:p w14:paraId="6FEFFB39" w14:textId="77777777" w:rsidR="00660D33" w:rsidRPr="00660D33" w:rsidRDefault="00660D33" w:rsidP="00660D33">
            <w:pPr>
              <w:rPr>
                <w:lang w:val="nl-NL"/>
              </w:rPr>
            </w:pPr>
            <w:proofErr w:type="spellStart"/>
            <w:r w:rsidRPr="00660D33">
              <w:rPr>
                <w:lang w:val="nl-NL"/>
              </w:rPr>
              <w:t>Children</w:t>
            </w:r>
            <w:proofErr w:type="spellEnd"/>
            <w:r w:rsidRPr="00660D33">
              <w:rPr>
                <w:lang w:val="nl-NL"/>
              </w:rPr>
              <w:t xml:space="preserve"> &amp; </w:t>
            </w:r>
            <w:proofErr w:type="spellStart"/>
            <w:r w:rsidRPr="00660D33">
              <w:rPr>
                <w:lang w:val="nl-NL"/>
              </w:rPr>
              <w:t>Adolescents</w:t>
            </w:r>
            <w:proofErr w:type="spellEnd"/>
          </w:p>
        </w:tc>
        <w:tc>
          <w:tcPr>
            <w:tcW w:w="0" w:type="auto"/>
            <w:hideMark/>
          </w:tcPr>
          <w:p w14:paraId="246132B1" w14:textId="77777777" w:rsidR="00F2584C" w:rsidRDefault="00660D33" w:rsidP="00660D33">
            <w:pPr>
              <w:rPr>
                <w:lang w:val="en-US"/>
              </w:rPr>
            </w:pPr>
            <w:r w:rsidRPr="00660D33">
              <w:rPr>
                <w:lang w:val="en-US"/>
              </w:rPr>
              <w:t xml:space="preserve">- PA: 9 positive, 4 mixed, 1 negative </w:t>
            </w:r>
          </w:p>
          <w:p w14:paraId="1A06C0C1" w14:textId="6F39315E" w:rsidR="00E4039A" w:rsidRDefault="00F2584C" w:rsidP="00660D33">
            <w:pPr>
              <w:rPr>
                <w:lang w:val="en-US"/>
              </w:rPr>
            </w:pPr>
            <w:r>
              <w:rPr>
                <w:lang w:val="en-US"/>
              </w:rPr>
              <w:t xml:space="preserve">- </w:t>
            </w:r>
            <w:r w:rsidR="00E4039A">
              <w:rPr>
                <w:lang w:val="en-US"/>
              </w:rPr>
              <w:t>SB: 1 positive</w:t>
            </w:r>
          </w:p>
          <w:p w14:paraId="79EECCE7" w14:textId="6FCD6F4B" w:rsidR="00E4039A" w:rsidRDefault="00E4039A" w:rsidP="00E4039A">
            <w:pPr>
              <w:rPr>
                <w:lang w:val="en-US"/>
              </w:rPr>
            </w:pPr>
            <w:r>
              <w:rPr>
                <w:lang w:val="en-US"/>
              </w:rPr>
              <w:t xml:space="preserve">- </w:t>
            </w:r>
            <w:r w:rsidRPr="00660D33">
              <w:rPr>
                <w:lang w:val="en-US"/>
              </w:rPr>
              <w:t>Motor/Balance: 5 positive, 1 mixed</w:t>
            </w:r>
          </w:p>
          <w:p w14:paraId="520695A5" w14:textId="5C2FC910" w:rsidR="00E4039A" w:rsidRDefault="00E4039A" w:rsidP="00660D33">
            <w:pPr>
              <w:rPr>
                <w:lang w:val="en-US"/>
              </w:rPr>
            </w:pPr>
            <w:r w:rsidRPr="00660D33">
              <w:rPr>
                <w:lang w:val="en-US"/>
              </w:rPr>
              <w:t xml:space="preserve">- Psychosocial: 4 positive </w:t>
            </w:r>
          </w:p>
          <w:p w14:paraId="6485BE1A" w14:textId="254B1980" w:rsidR="00F2584C" w:rsidRPr="00660D33" w:rsidRDefault="00E4039A" w:rsidP="00E4039A">
            <w:pPr>
              <w:rPr>
                <w:lang w:val="en-US"/>
              </w:rPr>
            </w:pPr>
            <w:r>
              <w:rPr>
                <w:lang w:val="en-US"/>
              </w:rPr>
              <w:t xml:space="preserve">- </w:t>
            </w:r>
            <w:r w:rsidR="00F2584C" w:rsidRPr="00660D33">
              <w:rPr>
                <w:lang w:val="en-US"/>
              </w:rPr>
              <w:t xml:space="preserve">Body Composition: 3 positive, 5 mixed, 1 negative </w:t>
            </w:r>
          </w:p>
        </w:tc>
      </w:tr>
      <w:tr w:rsidR="00660D33" w:rsidRPr="00660D33" w14:paraId="7F6F0186" w14:textId="77777777" w:rsidTr="00D063A8">
        <w:tc>
          <w:tcPr>
            <w:tcW w:w="0" w:type="auto"/>
            <w:hideMark/>
          </w:tcPr>
          <w:p w14:paraId="5E559390" w14:textId="77777777" w:rsidR="00660D33" w:rsidRPr="00660D33" w:rsidRDefault="00660D33" w:rsidP="00660D33">
            <w:pPr>
              <w:rPr>
                <w:lang w:val="nl-NL"/>
              </w:rPr>
            </w:pPr>
            <w:proofErr w:type="spellStart"/>
            <w:r w:rsidRPr="00660D33">
              <w:rPr>
                <w:lang w:val="nl-NL"/>
              </w:rPr>
              <w:t>Adults</w:t>
            </w:r>
            <w:proofErr w:type="spellEnd"/>
          </w:p>
        </w:tc>
        <w:tc>
          <w:tcPr>
            <w:tcW w:w="0" w:type="auto"/>
            <w:hideMark/>
          </w:tcPr>
          <w:p w14:paraId="2E98FCFD" w14:textId="77777777" w:rsidR="002830A5" w:rsidRDefault="00660D33" w:rsidP="00660D33">
            <w:pPr>
              <w:rPr>
                <w:lang w:val="en-US"/>
              </w:rPr>
            </w:pPr>
            <w:r w:rsidRPr="00660D33">
              <w:rPr>
                <w:lang w:val="en-US"/>
              </w:rPr>
              <w:t>- PA</w:t>
            </w:r>
            <w:r w:rsidR="00FB4965">
              <w:rPr>
                <w:lang w:val="en-US"/>
              </w:rPr>
              <w:t>: 3 positive</w:t>
            </w:r>
          </w:p>
          <w:p w14:paraId="149B03D6" w14:textId="5DBCE9BF" w:rsidR="00E4039A" w:rsidRDefault="00E4039A" w:rsidP="00660D33">
            <w:pPr>
              <w:rPr>
                <w:lang w:val="en-US"/>
              </w:rPr>
            </w:pPr>
            <w:r>
              <w:rPr>
                <w:lang w:val="en-US"/>
              </w:rPr>
              <w:t>- SB: 0</w:t>
            </w:r>
          </w:p>
          <w:p w14:paraId="62313607" w14:textId="14F293F8" w:rsidR="00E4039A" w:rsidRDefault="00E4039A" w:rsidP="00660D33">
            <w:pPr>
              <w:rPr>
                <w:lang w:val="en-US"/>
              </w:rPr>
            </w:pPr>
            <w:r>
              <w:rPr>
                <w:lang w:val="en-US"/>
              </w:rPr>
              <w:t>- Motor/balance: 0</w:t>
            </w:r>
          </w:p>
          <w:p w14:paraId="486BC773" w14:textId="77777777" w:rsidR="00E4039A" w:rsidRDefault="00E4039A" w:rsidP="00E4039A">
            <w:pPr>
              <w:rPr>
                <w:lang w:val="en-US"/>
              </w:rPr>
            </w:pPr>
            <w:r>
              <w:rPr>
                <w:lang w:val="en-US"/>
              </w:rPr>
              <w:t>- Psychosocial: 0</w:t>
            </w:r>
          </w:p>
          <w:p w14:paraId="140ADA8D" w14:textId="6368290E" w:rsidR="00660D33" w:rsidRPr="00660D33" w:rsidRDefault="002830A5" w:rsidP="00660D33">
            <w:pPr>
              <w:rPr>
                <w:lang w:val="en-US"/>
              </w:rPr>
            </w:pPr>
            <w:r>
              <w:rPr>
                <w:lang w:val="en-US"/>
              </w:rPr>
              <w:t>- Body composition: 1 positive</w:t>
            </w:r>
            <w:r w:rsidR="00660D33" w:rsidRPr="00660D33">
              <w:rPr>
                <w:lang w:val="en-US"/>
              </w:rPr>
              <w:t xml:space="preserve"> </w:t>
            </w:r>
          </w:p>
        </w:tc>
      </w:tr>
      <w:tr w:rsidR="00660D33" w:rsidRPr="00660D33" w14:paraId="168E76FB" w14:textId="77777777" w:rsidTr="00D063A8">
        <w:tc>
          <w:tcPr>
            <w:tcW w:w="0" w:type="auto"/>
            <w:hideMark/>
          </w:tcPr>
          <w:p w14:paraId="609A7B9F" w14:textId="77777777" w:rsidR="00660D33" w:rsidRPr="00660D33" w:rsidRDefault="00660D33" w:rsidP="00660D33">
            <w:pPr>
              <w:rPr>
                <w:lang w:val="nl-NL"/>
              </w:rPr>
            </w:pPr>
            <w:proofErr w:type="spellStart"/>
            <w:r w:rsidRPr="00660D33">
              <w:rPr>
                <w:lang w:val="nl-NL"/>
              </w:rPr>
              <w:t>Older</w:t>
            </w:r>
            <w:proofErr w:type="spellEnd"/>
            <w:r w:rsidRPr="00660D33">
              <w:rPr>
                <w:lang w:val="nl-NL"/>
              </w:rPr>
              <w:t xml:space="preserve"> </w:t>
            </w:r>
            <w:proofErr w:type="spellStart"/>
            <w:r w:rsidRPr="00660D33">
              <w:rPr>
                <w:lang w:val="nl-NL"/>
              </w:rPr>
              <w:t>Adults</w:t>
            </w:r>
            <w:proofErr w:type="spellEnd"/>
          </w:p>
        </w:tc>
        <w:tc>
          <w:tcPr>
            <w:tcW w:w="0" w:type="auto"/>
            <w:hideMark/>
          </w:tcPr>
          <w:p w14:paraId="351288AE" w14:textId="7069A7D5" w:rsidR="00E4039A" w:rsidRDefault="00E4039A" w:rsidP="00E4039A">
            <w:pPr>
              <w:rPr>
                <w:lang w:val="en-US"/>
              </w:rPr>
            </w:pPr>
            <w:r w:rsidRPr="00E4039A">
              <w:rPr>
                <w:lang w:val="en-US"/>
              </w:rPr>
              <w:t>-</w:t>
            </w:r>
            <w:r>
              <w:rPr>
                <w:lang w:val="en-US"/>
              </w:rPr>
              <w:t xml:space="preserve"> </w:t>
            </w:r>
            <w:r w:rsidRPr="00E4039A">
              <w:rPr>
                <w:lang w:val="en-US"/>
              </w:rPr>
              <w:t>PA: 1</w:t>
            </w:r>
            <w:r w:rsidR="00660D33" w:rsidRPr="00E4039A">
              <w:rPr>
                <w:lang w:val="en-US"/>
              </w:rPr>
              <w:t xml:space="preserve"> </w:t>
            </w:r>
            <w:r w:rsidR="0094781E">
              <w:rPr>
                <w:lang w:val="en-US"/>
              </w:rPr>
              <w:t xml:space="preserve"> positive</w:t>
            </w:r>
          </w:p>
          <w:p w14:paraId="7D657430" w14:textId="6366C074" w:rsidR="0094781E" w:rsidRPr="00E4039A" w:rsidRDefault="0094781E" w:rsidP="00E4039A">
            <w:pPr>
              <w:rPr>
                <w:lang w:val="en-US"/>
              </w:rPr>
            </w:pPr>
            <w:r>
              <w:rPr>
                <w:lang w:val="en-US"/>
              </w:rPr>
              <w:t>- SB: 0</w:t>
            </w:r>
          </w:p>
          <w:p w14:paraId="40441A4F" w14:textId="77777777" w:rsidR="00D01744" w:rsidRDefault="0094781E" w:rsidP="00660D33">
            <w:pPr>
              <w:rPr>
                <w:lang w:val="en-US"/>
              </w:rPr>
            </w:pPr>
            <w:r>
              <w:rPr>
                <w:lang w:val="en-US"/>
              </w:rPr>
              <w:t xml:space="preserve">- </w:t>
            </w:r>
            <w:r w:rsidR="00660D33" w:rsidRPr="00660D33">
              <w:rPr>
                <w:lang w:val="en-US"/>
              </w:rPr>
              <w:t xml:space="preserve">Motor/Balance: 6 positive, </w:t>
            </w:r>
            <w:r w:rsidR="00D01744">
              <w:rPr>
                <w:lang w:val="en-US"/>
              </w:rPr>
              <w:t>2</w:t>
            </w:r>
            <w:r w:rsidR="00660D33" w:rsidRPr="00660D33">
              <w:rPr>
                <w:lang w:val="en-US"/>
              </w:rPr>
              <w:t xml:space="preserve"> mixed </w:t>
            </w:r>
            <w:r w:rsidR="00660D33" w:rsidRPr="00660D33">
              <w:rPr>
                <w:lang w:val="en-US"/>
              </w:rPr>
              <w:br/>
              <w:t xml:space="preserve">- Psychosocial: </w:t>
            </w:r>
            <w:r w:rsidR="00F103CD">
              <w:rPr>
                <w:lang w:val="en-US"/>
              </w:rPr>
              <w:t>3</w:t>
            </w:r>
            <w:r w:rsidR="00660D33" w:rsidRPr="00660D33">
              <w:rPr>
                <w:lang w:val="en-US"/>
              </w:rPr>
              <w:t xml:space="preserve"> positive</w:t>
            </w:r>
          </w:p>
          <w:p w14:paraId="21856C0A" w14:textId="41DAE32C" w:rsidR="00DB5466" w:rsidRPr="00660D33" w:rsidRDefault="00DB5466" w:rsidP="00660D33">
            <w:pPr>
              <w:rPr>
                <w:lang w:val="en-US"/>
              </w:rPr>
            </w:pPr>
            <w:r>
              <w:rPr>
                <w:lang w:val="en-US"/>
              </w:rPr>
              <w:t xml:space="preserve">- </w:t>
            </w:r>
            <w:r w:rsidRPr="00660D33">
              <w:rPr>
                <w:lang w:val="en-US"/>
              </w:rPr>
              <w:t xml:space="preserve">Body Composition: </w:t>
            </w:r>
            <w:r>
              <w:rPr>
                <w:lang w:val="en-US"/>
              </w:rPr>
              <w:t>0</w:t>
            </w:r>
          </w:p>
        </w:tc>
      </w:tr>
      <w:tr w:rsidR="00660D33" w:rsidRPr="00660D33" w14:paraId="4C242C96" w14:textId="77777777" w:rsidTr="00D063A8">
        <w:tc>
          <w:tcPr>
            <w:tcW w:w="0" w:type="auto"/>
            <w:hideMark/>
          </w:tcPr>
          <w:p w14:paraId="72772943" w14:textId="77777777" w:rsidR="00660D33" w:rsidRPr="00660D33" w:rsidRDefault="00660D33" w:rsidP="00660D33">
            <w:pPr>
              <w:rPr>
                <w:lang w:val="nl-NL"/>
              </w:rPr>
            </w:pPr>
            <w:r w:rsidRPr="00660D33">
              <w:rPr>
                <w:lang w:val="nl-NL"/>
              </w:rPr>
              <w:t xml:space="preserve">General </w:t>
            </w:r>
            <w:proofErr w:type="spellStart"/>
            <w:r w:rsidRPr="00660D33">
              <w:rPr>
                <w:lang w:val="nl-NL"/>
              </w:rPr>
              <w:t>Population</w:t>
            </w:r>
            <w:proofErr w:type="spellEnd"/>
          </w:p>
        </w:tc>
        <w:tc>
          <w:tcPr>
            <w:tcW w:w="0" w:type="auto"/>
            <w:hideMark/>
          </w:tcPr>
          <w:p w14:paraId="42DAC30A" w14:textId="77777777" w:rsidR="00DB5466" w:rsidRDefault="00660D33" w:rsidP="00660D33">
            <w:pPr>
              <w:rPr>
                <w:lang w:val="en-US"/>
              </w:rPr>
            </w:pPr>
            <w:r w:rsidRPr="00660D33">
              <w:rPr>
                <w:lang w:val="en-US"/>
              </w:rPr>
              <w:t xml:space="preserve">- </w:t>
            </w:r>
            <w:r w:rsidR="0094781E">
              <w:rPr>
                <w:lang w:val="en-US"/>
              </w:rPr>
              <w:t>PA: 3</w:t>
            </w:r>
            <w:r w:rsidR="00DB5466">
              <w:rPr>
                <w:lang w:val="en-US"/>
              </w:rPr>
              <w:t xml:space="preserve"> positive </w:t>
            </w:r>
            <w:r w:rsidRPr="00660D33">
              <w:rPr>
                <w:lang w:val="en-US"/>
              </w:rPr>
              <w:br/>
              <w:t xml:space="preserve">- </w:t>
            </w:r>
            <w:r w:rsidR="00DB5466">
              <w:rPr>
                <w:lang w:val="en-US"/>
              </w:rPr>
              <w:t>SB: 0</w:t>
            </w:r>
          </w:p>
          <w:p w14:paraId="1F650A2A" w14:textId="77777777" w:rsidR="00DB5466" w:rsidRDefault="00DB5466" w:rsidP="00660D33">
            <w:pPr>
              <w:rPr>
                <w:lang w:val="en-US"/>
              </w:rPr>
            </w:pPr>
            <w:r>
              <w:rPr>
                <w:lang w:val="en-US"/>
              </w:rPr>
              <w:t>- Motor/balance: 0</w:t>
            </w:r>
          </w:p>
          <w:p w14:paraId="008C8BC9" w14:textId="77777777" w:rsidR="00D01744" w:rsidRDefault="00DB5466" w:rsidP="00660D33">
            <w:pPr>
              <w:rPr>
                <w:lang w:val="en-US"/>
              </w:rPr>
            </w:pPr>
            <w:r>
              <w:rPr>
                <w:lang w:val="en-US"/>
              </w:rPr>
              <w:t xml:space="preserve">- Psychosocial: 1 </w:t>
            </w:r>
            <w:r w:rsidR="00660D33" w:rsidRPr="00660D33">
              <w:rPr>
                <w:lang w:val="en-US"/>
              </w:rPr>
              <w:t xml:space="preserve">positive </w:t>
            </w:r>
          </w:p>
          <w:p w14:paraId="6076E460" w14:textId="38570364" w:rsidR="00DB5466" w:rsidRPr="00660D33" w:rsidRDefault="00DB5466" w:rsidP="00660D33">
            <w:pPr>
              <w:rPr>
                <w:lang w:val="en-US"/>
              </w:rPr>
            </w:pPr>
            <w:r>
              <w:rPr>
                <w:lang w:val="en-US"/>
              </w:rPr>
              <w:t xml:space="preserve">- </w:t>
            </w:r>
            <w:r w:rsidRPr="00660D33">
              <w:rPr>
                <w:lang w:val="en-US"/>
              </w:rPr>
              <w:t xml:space="preserve">Body Composition: </w:t>
            </w:r>
            <w:r>
              <w:rPr>
                <w:lang w:val="en-US"/>
              </w:rPr>
              <w:t>0</w:t>
            </w:r>
          </w:p>
        </w:tc>
      </w:tr>
    </w:tbl>
    <w:p w14:paraId="0857A6E3" w14:textId="0AC6734D" w:rsidR="00660D33" w:rsidRPr="00644520" w:rsidRDefault="00660D33" w:rsidP="00660D33">
      <w:pPr>
        <w:rPr>
          <w:b/>
          <w:bCs/>
          <w:lang w:val="en-US"/>
        </w:rPr>
      </w:pPr>
    </w:p>
    <w:p w14:paraId="54D234F5" w14:textId="605E481A" w:rsidR="00BC2277" w:rsidRPr="00BC2277" w:rsidRDefault="00BC2277" w:rsidP="00BC2277">
      <w:pPr>
        <w:rPr>
          <w:lang w:val="en-US"/>
        </w:rPr>
      </w:pPr>
      <w:r w:rsidRPr="00BC2277">
        <w:rPr>
          <w:b/>
          <w:bCs/>
          <w:lang w:val="en-US"/>
        </w:rPr>
        <w:t>Children and Adolescents</w:t>
      </w:r>
      <w:r w:rsidRPr="00BC2277">
        <w:rPr>
          <w:lang w:val="en-US"/>
        </w:rPr>
        <w:t xml:space="preserve"> were the most frequently studied population across the reviews. The strongest evidence for this group was found in the domain of physical activity (PA), with nine reviews reporting positive effects. Nonetheless, some variability was observed, with four reviews reporting mixed findings and one reporting a negative effect on PA.</w:t>
      </w:r>
      <w:r>
        <w:rPr>
          <w:lang w:val="en-US"/>
        </w:rPr>
        <w:t xml:space="preserve"> S</w:t>
      </w:r>
      <w:r w:rsidRPr="00BC2277">
        <w:rPr>
          <w:lang w:val="en-US"/>
        </w:rPr>
        <w:t>edentary behavior (SB) was assessed in only one review, which found a positive effect in reducing sedentary time.</w:t>
      </w:r>
      <w:r w:rsidRPr="00BC2277">
        <w:rPr>
          <w:lang w:val="en-US"/>
        </w:rPr>
        <w:br/>
        <w:t>For motor skills and balance, five reviews reported positive outcomes, and one review noted mixed results.</w:t>
      </w:r>
      <w:r>
        <w:rPr>
          <w:lang w:val="en-US"/>
        </w:rPr>
        <w:t xml:space="preserve"> </w:t>
      </w:r>
      <w:r w:rsidRPr="00BC2277">
        <w:rPr>
          <w:lang w:val="en-US"/>
        </w:rPr>
        <w:t>The evidence for body composition was more mixed, with three reviews showing positive changes (e.g., weight reduction or improved BMI), five reporting mixed effects, and one indicating a negative outcome.</w:t>
      </w:r>
      <w:r>
        <w:rPr>
          <w:lang w:val="en-US"/>
        </w:rPr>
        <w:t xml:space="preserve"> </w:t>
      </w:r>
      <w:r w:rsidRPr="00BC2277">
        <w:rPr>
          <w:lang w:val="en-US"/>
        </w:rPr>
        <w:t>Psychosocial outcomes—such as motivation, enjoyment, and self-esteem—were consistently positive in four reviews.</w:t>
      </w:r>
    </w:p>
    <w:p w14:paraId="1F467EBC" w14:textId="118456A1" w:rsidR="00BC2277" w:rsidRPr="00BC2277" w:rsidRDefault="00BC2277" w:rsidP="00BC2277">
      <w:pPr>
        <w:rPr>
          <w:lang w:val="en-US"/>
        </w:rPr>
      </w:pPr>
      <w:r w:rsidRPr="00BC2277">
        <w:rPr>
          <w:b/>
          <w:bCs/>
          <w:lang w:val="en-US"/>
        </w:rPr>
        <w:t xml:space="preserve">Adults </w:t>
      </w:r>
      <w:r w:rsidRPr="00BC2277">
        <w:rPr>
          <w:lang w:val="en-US"/>
        </w:rPr>
        <w:t>were less commonly examined. Nevertheless, all three reviews focusing on this group reported positive effects on physical activity.</w:t>
      </w:r>
      <w:r>
        <w:rPr>
          <w:lang w:val="en-US"/>
        </w:rPr>
        <w:t xml:space="preserve"> </w:t>
      </w:r>
      <w:r w:rsidRPr="00BC2277">
        <w:rPr>
          <w:lang w:val="en-US"/>
        </w:rPr>
        <w:t>No reviews assessed sedentary behavior, motor/balance, or psychosocial outcomes in this population.</w:t>
      </w:r>
      <w:r>
        <w:rPr>
          <w:lang w:val="en-US"/>
        </w:rPr>
        <w:t xml:space="preserve"> </w:t>
      </w:r>
      <w:r w:rsidRPr="00BC2277">
        <w:rPr>
          <w:lang w:val="en-US"/>
        </w:rPr>
        <w:t>One review reported a positive impact on body composition, suggesting some potential for exergames to contribute to weight-related health improvements in adult populations.</w:t>
      </w:r>
    </w:p>
    <w:p w14:paraId="6E78C311" w14:textId="21971D8D" w:rsidR="00BC2277" w:rsidRPr="00BC2277" w:rsidRDefault="00BC2277" w:rsidP="00BC2277">
      <w:pPr>
        <w:rPr>
          <w:lang w:val="en-US"/>
        </w:rPr>
      </w:pPr>
      <w:r w:rsidRPr="00BC2277">
        <w:rPr>
          <w:b/>
          <w:bCs/>
          <w:lang w:val="en-US"/>
        </w:rPr>
        <w:t>Older Adults</w:t>
      </w:r>
      <w:r w:rsidRPr="00BC2277">
        <w:rPr>
          <w:lang w:val="en-US"/>
        </w:rPr>
        <w:t xml:space="preserve"> primarily benefited in the domain of motor skills and balance, with six reviews reporting positive effects and two reporting mixed outcomes.</w:t>
      </w:r>
      <w:r>
        <w:rPr>
          <w:lang w:val="en-US"/>
        </w:rPr>
        <w:t xml:space="preserve"> </w:t>
      </w:r>
      <w:r w:rsidRPr="00BC2277">
        <w:rPr>
          <w:lang w:val="en-US"/>
        </w:rPr>
        <w:t>No reviews examined sedentary behavior or body composition in this group.</w:t>
      </w:r>
      <w:r>
        <w:rPr>
          <w:lang w:val="en-US"/>
        </w:rPr>
        <w:t xml:space="preserve"> </w:t>
      </w:r>
      <w:r w:rsidRPr="00BC2277">
        <w:rPr>
          <w:lang w:val="en-US"/>
        </w:rPr>
        <w:t xml:space="preserve">Three reviews indicated positive psychosocial outcomes, particularly </w:t>
      </w:r>
      <w:r w:rsidRPr="00BC2277">
        <w:rPr>
          <w:lang w:val="en-US"/>
        </w:rPr>
        <w:lastRenderedPageBreak/>
        <w:t>improved confidence, enjoyment, and social engagement.</w:t>
      </w:r>
      <w:r>
        <w:rPr>
          <w:lang w:val="en-US"/>
        </w:rPr>
        <w:t xml:space="preserve"> </w:t>
      </w:r>
      <w:r w:rsidRPr="00BC2277">
        <w:rPr>
          <w:lang w:val="en-US"/>
        </w:rPr>
        <w:t>In addition, one review reported a positive effect on physical activity, though this outcome was less commonly assessed for older adults.</w:t>
      </w:r>
    </w:p>
    <w:p w14:paraId="29E05C09" w14:textId="0EF65663" w:rsidR="00BC2277" w:rsidRPr="00BC2277" w:rsidRDefault="00BC2277" w:rsidP="00BC2277">
      <w:pPr>
        <w:rPr>
          <w:lang w:val="en-US"/>
        </w:rPr>
      </w:pPr>
      <w:r w:rsidRPr="00BC2277">
        <w:rPr>
          <w:b/>
          <w:bCs/>
          <w:lang w:val="en-US"/>
        </w:rPr>
        <w:t>General Population</w:t>
      </w:r>
      <w:r w:rsidRPr="00BC2277">
        <w:rPr>
          <w:lang w:val="en-US"/>
        </w:rPr>
        <w:t xml:space="preserve"> reviews</w:t>
      </w:r>
      <w:r w:rsidR="001126DC">
        <w:rPr>
          <w:lang w:val="en-US"/>
        </w:rPr>
        <w:t xml:space="preserve">, </w:t>
      </w:r>
      <w:r w:rsidRPr="00BC2277">
        <w:rPr>
          <w:lang w:val="en-US"/>
        </w:rPr>
        <w:t>those spanning broad age ranges</w:t>
      </w:r>
      <w:r w:rsidR="001126DC">
        <w:rPr>
          <w:lang w:val="en-US"/>
        </w:rPr>
        <w:t xml:space="preserve"> </w:t>
      </w:r>
      <w:r w:rsidRPr="00BC2277">
        <w:rPr>
          <w:lang w:val="en-US"/>
        </w:rPr>
        <w:t>consistently reported positive effects on physical activity across different subgroups.</w:t>
      </w:r>
      <w:r w:rsidR="001126DC">
        <w:rPr>
          <w:lang w:val="en-US"/>
        </w:rPr>
        <w:t xml:space="preserve"> </w:t>
      </w:r>
      <w:r w:rsidRPr="00BC2277">
        <w:rPr>
          <w:lang w:val="en-US"/>
        </w:rPr>
        <w:t>No reviews in this category addressed sedentary behavior, motor/balance, or body composition.</w:t>
      </w:r>
      <w:r w:rsidR="001126DC">
        <w:rPr>
          <w:lang w:val="en-US"/>
        </w:rPr>
        <w:t xml:space="preserve"> </w:t>
      </w:r>
      <w:r w:rsidRPr="00BC2277">
        <w:rPr>
          <w:lang w:val="en-US"/>
        </w:rPr>
        <w:t>One review reported a positive psychosocial effect, particularly related to increased enjoyment and motivation during gameplay.</w:t>
      </w:r>
    </w:p>
    <w:p w14:paraId="6078AF74" w14:textId="4134F5EA" w:rsidR="001A2BE1" w:rsidRPr="00660D33" w:rsidRDefault="001A2BE1" w:rsidP="00660D33">
      <w:pPr>
        <w:rPr>
          <w:lang w:val="en-US"/>
        </w:rPr>
      </w:pPr>
      <w:r w:rsidRPr="00660D33">
        <w:rPr>
          <w:lang w:val="en-US"/>
        </w:rPr>
        <w:br w:type="page"/>
      </w:r>
    </w:p>
    <w:p w14:paraId="5C5BDA3D" w14:textId="100373A6" w:rsidR="001A2BE1" w:rsidRPr="00294D52" w:rsidRDefault="00660D33" w:rsidP="00660D33">
      <w:pPr>
        <w:pStyle w:val="Kop1met2regels"/>
        <w:rPr>
          <w:lang w:val="en-US"/>
        </w:rPr>
      </w:pPr>
      <w:bookmarkStart w:id="19" w:name="_Toc202181812"/>
      <w:r w:rsidRPr="00660D33">
        <w:rPr>
          <w:lang w:val="en-US"/>
        </w:rPr>
        <w:lastRenderedPageBreak/>
        <w:t>What advantages do exergames offer compared to traditional sports and physical activity?</w:t>
      </w:r>
      <w:bookmarkEnd w:id="19"/>
    </w:p>
    <w:p w14:paraId="77C8D89D" w14:textId="77387445" w:rsidR="00660D33" w:rsidRPr="00660D33" w:rsidRDefault="00660D33" w:rsidP="00660D33">
      <w:r w:rsidRPr="00660D33">
        <w:t>Across multiple reviews, exergames were frequently reported</w:t>
      </w:r>
      <w:r w:rsidR="001126DC">
        <w:t xml:space="preserve">, </w:t>
      </w:r>
      <w:r w:rsidRPr="00660D33">
        <w:t>though not always empirically tested</w:t>
      </w:r>
      <w:r w:rsidR="001126DC">
        <w:t xml:space="preserve">, </w:t>
      </w:r>
      <w:r w:rsidRPr="00660D33">
        <w:t>as offering several advantages over traditional forms of physical activity. These advantages are often described in discussion sections and author reflections, rather than rigorously assessed in studies.</w:t>
      </w:r>
    </w:p>
    <w:p w14:paraId="6F2AEFA6" w14:textId="77777777" w:rsidR="00660D33" w:rsidRPr="004012F1" w:rsidRDefault="00660D33" w:rsidP="00660D33">
      <w:pPr>
        <w:rPr>
          <w:b/>
          <w:bCs/>
        </w:rPr>
      </w:pPr>
    </w:p>
    <w:p w14:paraId="6356D374" w14:textId="77777777" w:rsidR="00660D33" w:rsidRPr="00660D33" w:rsidRDefault="00660D33" w:rsidP="00660D33">
      <w:r w:rsidRPr="004012F1">
        <w:rPr>
          <w:b/>
          <w:bCs/>
        </w:rPr>
        <w:t xml:space="preserve">Increased Motivation &amp; Engagement: </w:t>
      </w:r>
      <w:r w:rsidRPr="00660D33">
        <w:t>Multiple sources highlight that exergames can boost motivation and enjoyment, especially for populations less inclined to engage in conventional exercise, such as children and older adults.</w:t>
      </w:r>
    </w:p>
    <w:p w14:paraId="14FAFF61" w14:textId="77777777" w:rsidR="00660D33" w:rsidRPr="004012F1" w:rsidRDefault="00660D33" w:rsidP="00660D33">
      <w:pPr>
        <w:rPr>
          <w:b/>
          <w:bCs/>
        </w:rPr>
      </w:pPr>
    </w:p>
    <w:p w14:paraId="7C23F7D6" w14:textId="77777777" w:rsidR="00660D33" w:rsidRPr="00660D33" w:rsidRDefault="00660D33" w:rsidP="00660D33">
      <w:r w:rsidRPr="004012F1">
        <w:rPr>
          <w:b/>
          <w:bCs/>
        </w:rPr>
        <w:t xml:space="preserve">Accessibility &amp; Convenience: </w:t>
      </w:r>
      <w:r w:rsidRPr="00660D33">
        <w:t>Exergames are often praised for being usable at home, making them accessible to individuals who may face barriers to traditional exercise (e.g., weather, transportation, or cost).</w:t>
      </w:r>
    </w:p>
    <w:p w14:paraId="0AE7D783" w14:textId="77777777" w:rsidR="00660D33" w:rsidRPr="004012F1" w:rsidRDefault="00660D33" w:rsidP="00660D33">
      <w:pPr>
        <w:rPr>
          <w:b/>
          <w:bCs/>
        </w:rPr>
      </w:pPr>
    </w:p>
    <w:p w14:paraId="7B437F59" w14:textId="77777777" w:rsidR="00660D33" w:rsidRPr="00660D33" w:rsidRDefault="00660D33" w:rsidP="00660D33">
      <w:r w:rsidRPr="004012F1">
        <w:rPr>
          <w:b/>
          <w:bCs/>
        </w:rPr>
        <w:t xml:space="preserve">Adherence &amp; Acceptability: </w:t>
      </w:r>
      <w:r w:rsidRPr="00660D33">
        <w:t>Reviews frequently note high adherence rates and greater acceptance of exergames, suggesting they are a more appealing alternative, particularly when delivered in familiar settings.</w:t>
      </w:r>
    </w:p>
    <w:p w14:paraId="67797377" w14:textId="77777777" w:rsidR="00660D33" w:rsidRPr="00660D33" w:rsidRDefault="00660D33" w:rsidP="00660D33"/>
    <w:p w14:paraId="394F7911" w14:textId="77777777" w:rsidR="00660D33" w:rsidRPr="00660D33" w:rsidRDefault="00660D33" w:rsidP="00660D33">
      <w:r w:rsidRPr="004012F1">
        <w:rPr>
          <w:b/>
          <w:bCs/>
        </w:rPr>
        <w:t xml:space="preserve">Social &amp; Cooperative Play: </w:t>
      </w:r>
      <w:r w:rsidRPr="00660D33">
        <w:t>Some reviews mention that exergames encourage cooperative gameplay and can be enjoyed in family or school environments, enhancing social engagement.</w:t>
      </w:r>
    </w:p>
    <w:p w14:paraId="38E45D0A" w14:textId="77777777" w:rsidR="00660D33" w:rsidRPr="004012F1" w:rsidRDefault="00660D33" w:rsidP="00660D33">
      <w:pPr>
        <w:rPr>
          <w:b/>
          <w:bCs/>
        </w:rPr>
      </w:pPr>
    </w:p>
    <w:p w14:paraId="2BD216A2" w14:textId="6E643B49" w:rsidR="00660D33" w:rsidRPr="004635FD" w:rsidRDefault="00660D33" w:rsidP="00660D33">
      <w:r w:rsidRPr="004635FD">
        <w:rPr>
          <w:b/>
          <w:bCs/>
        </w:rPr>
        <w:t xml:space="preserve">Versatility Across Settings: </w:t>
      </w:r>
      <w:r w:rsidRPr="004635FD">
        <w:t xml:space="preserve">When implemented with whole-body movement and for durations of at least 8 weeks, exergames were reported as effective across home, school, and </w:t>
      </w:r>
      <w:r w:rsidR="009F5028">
        <w:t>more controlled</w:t>
      </w:r>
      <w:r w:rsidRPr="004635FD">
        <w:t xml:space="preserve"> contexts</w:t>
      </w:r>
      <w:r w:rsidR="009F5028">
        <w:t xml:space="preserve"> (e.g. </w:t>
      </w:r>
      <w:r w:rsidR="00FC6144">
        <w:t>health centre, lab-based setting)</w:t>
      </w:r>
      <w:r w:rsidRPr="004635FD">
        <w:t>.</w:t>
      </w:r>
    </w:p>
    <w:p w14:paraId="35BB2210" w14:textId="77777777" w:rsidR="00660D33" w:rsidRPr="004012F1" w:rsidRDefault="00660D33" w:rsidP="00660D33">
      <w:pPr>
        <w:rPr>
          <w:b/>
          <w:bCs/>
        </w:rPr>
      </w:pPr>
    </w:p>
    <w:p w14:paraId="67169827" w14:textId="77777777" w:rsidR="00660D33" w:rsidRPr="00660D33" w:rsidRDefault="00660D33" w:rsidP="00660D33">
      <w:r w:rsidRPr="004012F1">
        <w:rPr>
          <w:b/>
          <w:bCs/>
        </w:rPr>
        <w:t xml:space="preserve">Complement or Substitute Traditional Exercise: </w:t>
      </w:r>
      <w:r w:rsidRPr="00660D33">
        <w:t>Exergames may be used as a complement to, or even substitute for, traditional physical activity—particularly when tailored to user needs and contexts.</w:t>
      </w:r>
    </w:p>
    <w:p w14:paraId="68D7EFED" w14:textId="77777777" w:rsidR="00660D33" w:rsidRPr="00660D33" w:rsidRDefault="00660D33" w:rsidP="00660D33"/>
    <w:p w14:paraId="4AD02C54" w14:textId="4AA39EAB" w:rsidR="001A2BE1" w:rsidRPr="00660D33" w:rsidRDefault="00660D33" w:rsidP="00660D33">
      <w:pPr>
        <w:pStyle w:val="Tussenkop"/>
        <w:rPr>
          <w:b w:val="0"/>
          <w:bCs w:val="0"/>
          <w:i/>
          <w:iCs w:val="0"/>
          <w:lang w:val="en-US"/>
        </w:rPr>
      </w:pPr>
      <w:r w:rsidRPr="00660D33">
        <w:rPr>
          <w:b w:val="0"/>
          <w:bCs w:val="0"/>
          <w:i/>
          <w:iCs w:val="0"/>
        </w:rPr>
        <w:t>Note: While these advantages are promising and frequently discussed, they are largely based on narrative or author opinion rather than consistent empirical testing. This highlights the need for more robust evidence examining how these advantages translate to sustained health outcomes in real-world implementation.</w:t>
      </w:r>
    </w:p>
    <w:p w14:paraId="5D6DE7A0" w14:textId="77777777" w:rsidR="001A2BE1" w:rsidRPr="00660D33" w:rsidRDefault="001A2BE1" w:rsidP="00AA0158">
      <w:pPr>
        <w:rPr>
          <w:lang w:val="en-US"/>
        </w:rPr>
      </w:pPr>
    </w:p>
    <w:p w14:paraId="6022D1AA" w14:textId="66DE6FA5" w:rsidR="001A2BE1" w:rsidRPr="00294D52" w:rsidRDefault="00660D33" w:rsidP="00660D33">
      <w:pPr>
        <w:pStyle w:val="Kop1met2regels"/>
        <w:rPr>
          <w:lang w:val="en-US"/>
        </w:rPr>
      </w:pPr>
      <w:bookmarkStart w:id="20" w:name="_Toc202181813"/>
      <w:r w:rsidRPr="00660D33">
        <w:rPr>
          <w:lang w:val="en-US"/>
        </w:rPr>
        <w:lastRenderedPageBreak/>
        <w:t>What are the limitations or disadvantages of exergames?</w:t>
      </w:r>
      <w:bookmarkEnd w:id="20"/>
    </w:p>
    <w:p w14:paraId="5FC7393B" w14:textId="3647C275" w:rsidR="00660D33" w:rsidRPr="00660D33" w:rsidRDefault="00660D33" w:rsidP="00660D33">
      <w:pPr>
        <w:pStyle w:val="Tussenkop"/>
        <w:rPr>
          <w:b w:val="0"/>
          <w:bCs w:val="0"/>
          <w:lang w:val="en-US"/>
        </w:rPr>
      </w:pPr>
      <w:r w:rsidRPr="00660D33">
        <w:rPr>
          <w:b w:val="0"/>
          <w:bCs w:val="0"/>
          <w:lang w:val="en-US"/>
        </w:rPr>
        <w:t>While exergames offer promising benefits, several limitations were identified across the reviews—though often inconsistently reported and rarely tested in detail. Below is a synthesis of the most commonly cited disadvantages:</w:t>
      </w:r>
    </w:p>
    <w:p w14:paraId="01BAFC70" w14:textId="6D6497BE" w:rsidR="00660D33" w:rsidRPr="009F784E" w:rsidRDefault="00660D33" w:rsidP="00660D33">
      <w:pPr>
        <w:pStyle w:val="Tussenkop"/>
        <w:rPr>
          <w:lang w:val="en-US"/>
        </w:rPr>
      </w:pPr>
      <w:r w:rsidRPr="00660D33">
        <w:rPr>
          <w:lang w:val="en-US"/>
        </w:rPr>
        <w:t>Lower Exercise Intensity and Uncertain Efficacy</w:t>
      </w:r>
      <w:r w:rsidR="009F784E">
        <w:rPr>
          <w:lang w:val="en-US"/>
        </w:rPr>
        <w:t xml:space="preserve">: </w:t>
      </w:r>
      <w:r w:rsidRPr="00660D33">
        <w:rPr>
          <w:b w:val="0"/>
          <w:bCs w:val="0"/>
          <w:lang w:val="en-US"/>
        </w:rPr>
        <w:t>Many exergames do not consistently reach moderate to vigorous intensity levels, especially compared to traditional physical activity or sports.</w:t>
      </w:r>
      <w:r w:rsidR="009F784E">
        <w:rPr>
          <w:lang w:val="en-US"/>
        </w:rPr>
        <w:t xml:space="preserve"> </w:t>
      </w:r>
      <w:r w:rsidRPr="00660D33">
        <w:rPr>
          <w:b w:val="0"/>
          <w:bCs w:val="0"/>
          <w:lang w:val="en-US"/>
        </w:rPr>
        <w:t>Some studies reported no improvement in physical activity levels or even better results in control conditions.</w:t>
      </w:r>
      <w:r w:rsidR="009F784E">
        <w:rPr>
          <w:lang w:val="en-US"/>
        </w:rPr>
        <w:t xml:space="preserve"> </w:t>
      </w:r>
      <w:r w:rsidRPr="00660D33">
        <w:rPr>
          <w:b w:val="0"/>
          <w:bCs w:val="0"/>
          <w:lang w:val="en-US"/>
        </w:rPr>
        <w:t>While short-term engagement and improvements are noted, sustainability and long-term impact are unclear.</w:t>
      </w:r>
    </w:p>
    <w:p w14:paraId="34AB34E9" w14:textId="737D30DB" w:rsidR="00660D33" w:rsidRPr="009F784E" w:rsidRDefault="00660D33" w:rsidP="00660D33">
      <w:pPr>
        <w:pStyle w:val="Tussenkop"/>
        <w:rPr>
          <w:lang w:val="en-US"/>
        </w:rPr>
      </w:pPr>
      <w:r w:rsidRPr="000A21D8">
        <w:rPr>
          <w:lang w:val="en-US"/>
        </w:rPr>
        <w:t>Dropout, Boredom, and Engagement Challenges</w:t>
      </w:r>
      <w:r w:rsidR="009F784E">
        <w:rPr>
          <w:lang w:val="en-US"/>
        </w:rPr>
        <w:t xml:space="preserve">: </w:t>
      </w:r>
      <w:r w:rsidRPr="00660D33">
        <w:rPr>
          <w:b w:val="0"/>
          <w:bCs w:val="0"/>
          <w:lang w:val="en-US"/>
        </w:rPr>
        <w:t>High dropout rates were mentioned in studies without consistent supervision or novelty.</w:t>
      </w:r>
      <w:r w:rsidR="009F784E">
        <w:rPr>
          <w:lang w:val="en-US"/>
        </w:rPr>
        <w:t xml:space="preserve"> </w:t>
      </w:r>
      <w:r w:rsidRPr="00660D33">
        <w:rPr>
          <w:b w:val="0"/>
          <w:bCs w:val="0"/>
          <w:lang w:val="en-US"/>
        </w:rPr>
        <w:t>Boredom and loss of interest over time were frequently reported, especially with repeated sessions or limited variation.</w:t>
      </w:r>
      <w:r w:rsidR="009F784E">
        <w:rPr>
          <w:lang w:val="en-US"/>
        </w:rPr>
        <w:t xml:space="preserve"> </w:t>
      </w:r>
      <w:r w:rsidRPr="00660D33">
        <w:rPr>
          <w:b w:val="0"/>
          <w:bCs w:val="0"/>
          <w:lang w:val="en-US"/>
        </w:rPr>
        <w:t>Exergames require frequent updates and engaging content to maintain user interest, particularly among youth.</w:t>
      </w:r>
    </w:p>
    <w:p w14:paraId="4BFBFF83" w14:textId="1A74999E" w:rsidR="00660D33" w:rsidRPr="00660D33" w:rsidRDefault="00660D33" w:rsidP="00660D33">
      <w:pPr>
        <w:pStyle w:val="Tussenkop"/>
        <w:rPr>
          <w:b w:val="0"/>
          <w:bCs w:val="0"/>
          <w:lang w:val="en-US"/>
        </w:rPr>
      </w:pPr>
      <w:r w:rsidRPr="000A21D8">
        <w:rPr>
          <w:lang w:val="en-US"/>
        </w:rPr>
        <w:t>Methodological and Design Issues</w:t>
      </w:r>
      <w:r w:rsidR="009F784E">
        <w:rPr>
          <w:lang w:val="en-US"/>
        </w:rPr>
        <w:t>:</w:t>
      </w:r>
      <w:r w:rsidRPr="00660D33">
        <w:rPr>
          <w:b w:val="0"/>
          <w:bCs w:val="0"/>
          <w:lang w:val="en-US"/>
        </w:rPr>
        <w:t xml:space="preserve"> Several reviews pointed to poor study quality, short duration, and low-intensity sessions as key limitations.</w:t>
      </w:r>
      <w:r w:rsidR="00DB5679">
        <w:rPr>
          <w:b w:val="0"/>
          <w:bCs w:val="0"/>
          <w:lang w:val="en-US"/>
        </w:rPr>
        <w:t xml:space="preserve"> </w:t>
      </w:r>
      <w:r w:rsidRPr="00660D33">
        <w:rPr>
          <w:b w:val="0"/>
          <w:bCs w:val="0"/>
          <w:lang w:val="en-US"/>
        </w:rPr>
        <w:t>Lack of personalization, instruction, and adaptation of commercial games for therapeutic or exercise purposes.</w:t>
      </w:r>
      <w:r w:rsidR="009F784E">
        <w:rPr>
          <w:b w:val="0"/>
          <w:bCs w:val="0"/>
          <w:lang w:val="en-US"/>
        </w:rPr>
        <w:t xml:space="preserve"> </w:t>
      </w:r>
      <w:r w:rsidRPr="00660D33">
        <w:rPr>
          <w:b w:val="0"/>
          <w:bCs w:val="0"/>
          <w:lang w:val="en-US"/>
        </w:rPr>
        <w:t>Technical issues included complex setups, equipment costs, and infrastructure requirements, which can limit accessibility.</w:t>
      </w:r>
    </w:p>
    <w:p w14:paraId="4FE916BF" w14:textId="7DB5A86F" w:rsidR="00660D33" w:rsidRPr="00660D33" w:rsidRDefault="00660D33" w:rsidP="00660D33">
      <w:pPr>
        <w:pStyle w:val="Tussenkop"/>
        <w:rPr>
          <w:b w:val="0"/>
          <w:bCs w:val="0"/>
          <w:lang w:val="en-US"/>
        </w:rPr>
      </w:pPr>
      <w:r w:rsidRPr="00660D33">
        <w:rPr>
          <w:lang w:val="en-US"/>
        </w:rPr>
        <w:t>Implementation and Equity Barriers</w:t>
      </w:r>
      <w:r w:rsidR="009F784E">
        <w:rPr>
          <w:lang w:val="en-US"/>
        </w:rPr>
        <w:t xml:space="preserve">: </w:t>
      </w:r>
      <w:r w:rsidRPr="00660D33">
        <w:rPr>
          <w:b w:val="0"/>
          <w:bCs w:val="0"/>
          <w:lang w:val="en-US"/>
        </w:rPr>
        <w:t>Access to technology (e.g., VR headsets, gaming consoles) can be a barrier, particularly in low-resource settings or schools with limited funding. Challenges include curriculum time pressure, lack of supervision, and inconsistent integration into structured physical activity programs.</w:t>
      </w:r>
      <w:r w:rsidR="009F784E">
        <w:rPr>
          <w:b w:val="0"/>
          <w:bCs w:val="0"/>
          <w:lang w:val="en-US"/>
        </w:rPr>
        <w:t xml:space="preserve"> </w:t>
      </w:r>
      <w:r w:rsidRPr="00660D33">
        <w:rPr>
          <w:b w:val="0"/>
          <w:bCs w:val="0"/>
          <w:lang w:val="en-US"/>
        </w:rPr>
        <w:t>Some populations—such as individuals with cognitive impairments or mobility limitations—were underrepresented, raising concerns about inclusivity.</w:t>
      </w:r>
    </w:p>
    <w:p w14:paraId="424F68AC" w14:textId="286F2217" w:rsidR="00660D33" w:rsidRPr="00660D33" w:rsidRDefault="00660D33" w:rsidP="00660D33">
      <w:pPr>
        <w:pStyle w:val="Tussenkop"/>
        <w:rPr>
          <w:b w:val="0"/>
          <w:bCs w:val="0"/>
          <w:lang w:val="en-US"/>
        </w:rPr>
      </w:pPr>
      <w:r w:rsidRPr="00660D33">
        <w:rPr>
          <w:lang w:val="en-US"/>
        </w:rPr>
        <w:t>Health and Safety Concerns</w:t>
      </w:r>
      <w:r w:rsidR="009F784E">
        <w:rPr>
          <w:lang w:val="en-US"/>
        </w:rPr>
        <w:t xml:space="preserve">: </w:t>
      </w:r>
      <w:r w:rsidRPr="00660D33">
        <w:rPr>
          <w:b w:val="0"/>
          <w:bCs w:val="0"/>
          <w:lang w:val="en-US"/>
        </w:rPr>
        <w:t>While no severe adverse events were reported, cybersickness, improper use, and potential for overexertion or injuries were flagged.</w:t>
      </w:r>
      <w:r w:rsidR="009F784E">
        <w:rPr>
          <w:b w:val="0"/>
          <w:bCs w:val="0"/>
          <w:lang w:val="en-US"/>
        </w:rPr>
        <w:t xml:space="preserve"> </w:t>
      </w:r>
      <w:r w:rsidRPr="00660D33">
        <w:rPr>
          <w:b w:val="0"/>
          <w:bCs w:val="0"/>
          <w:lang w:val="en-US"/>
        </w:rPr>
        <w:t>Some interventions lacked safety monitoring or expert feedback mechanisms, which are critical when implementing in vulnerable populations.</w:t>
      </w:r>
    </w:p>
    <w:p w14:paraId="517C97BB" w14:textId="4EAE7694" w:rsidR="003D6A54" w:rsidRPr="00660D33" w:rsidRDefault="003D6A54" w:rsidP="003D6A54">
      <w:pPr>
        <w:pStyle w:val="Tussenkop"/>
        <w:rPr>
          <w:b w:val="0"/>
          <w:bCs w:val="0"/>
          <w:i/>
          <w:iCs w:val="0"/>
          <w:lang w:val="en-US"/>
        </w:rPr>
      </w:pPr>
      <w:r w:rsidRPr="00660D33">
        <w:rPr>
          <w:b w:val="0"/>
          <w:bCs w:val="0"/>
          <w:i/>
          <w:iCs w:val="0"/>
        </w:rPr>
        <w:t xml:space="preserve">Note: While these </w:t>
      </w:r>
      <w:r>
        <w:rPr>
          <w:b w:val="0"/>
          <w:bCs w:val="0"/>
          <w:i/>
          <w:iCs w:val="0"/>
        </w:rPr>
        <w:t>dis</w:t>
      </w:r>
      <w:r w:rsidRPr="00660D33">
        <w:rPr>
          <w:b w:val="0"/>
          <w:bCs w:val="0"/>
          <w:i/>
          <w:iCs w:val="0"/>
        </w:rPr>
        <w:t xml:space="preserve">advantages are promising and frequently discussed, they are largely based on narrative or author opinion rather than consistent empirical testing. This highlights the need for more robust evidence examining how these </w:t>
      </w:r>
      <w:r>
        <w:rPr>
          <w:b w:val="0"/>
          <w:bCs w:val="0"/>
          <w:i/>
          <w:iCs w:val="0"/>
        </w:rPr>
        <w:t>dis</w:t>
      </w:r>
      <w:r w:rsidRPr="00660D33">
        <w:rPr>
          <w:b w:val="0"/>
          <w:bCs w:val="0"/>
          <w:i/>
          <w:iCs w:val="0"/>
        </w:rPr>
        <w:t>advantages translate to sustained health outcomes in real-world implementation.</w:t>
      </w:r>
    </w:p>
    <w:p w14:paraId="32D245B1" w14:textId="57621FFB" w:rsidR="001A2BE1" w:rsidRPr="00660D33" w:rsidRDefault="001A2BE1" w:rsidP="001A2BE1">
      <w:pPr>
        <w:pStyle w:val="Tussenkop"/>
        <w:rPr>
          <w:b w:val="0"/>
          <w:bCs w:val="0"/>
          <w:lang w:val="en-US"/>
        </w:rPr>
      </w:pPr>
    </w:p>
    <w:p w14:paraId="7B3FF83A" w14:textId="59751ACE" w:rsidR="00660D33" w:rsidRDefault="00660D33" w:rsidP="00AA0158">
      <w:pPr>
        <w:rPr>
          <w:lang w:val="en-US"/>
        </w:rPr>
      </w:pPr>
      <w:r>
        <w:rPr>
          <w:lang w:val="en-US"/>
        </w:rPr>
        <w:br/>
      </w:r>
    </w:p>
    <w:p w14:paraId="7C923563" w14:textId="77777777" w:rsidR="00660D33" w:rsidRDefault="00660D33">
      <w:pPr>
        <w:spacing w:after="200" w:line="276" w:lineRule="auto"/>
        <w:rPr>
          <w:lang w:val="en-US"/>
        </w:rPr>
      </w:pPr>
      <w:r>
        <w:rPr>
          <w:lang w:val="en-US"/>
        </w:rPr>
        <w:br w:type="page"/>
      </w:r>
    </w:p>
    <w:p w14:paraId="10170E07" w14:textId="3A914449" w:rsidR="00660D33" w:rsidRPr="00294D52" w:rsidRDefault="00660D33" w:rsidP="00660D33">
      <w:pPr>
        <w:pStyle w:val="Kop1met2regels"/>
        <w:rPr>
          <w:lang w:val="en-US"/>
        </w:rPr>
      </w:pPr>
      <w:bookmarkStart w:id="21" w:name="_Toc202181814"/>
      <w:r>
        <w:rPr>
          <w:lang w:val="en-US"/>
        </w:rPr>
        <w:lastRenderedPageBreak/>
        <w:t>Final remarks</w:t>
      </w:r>
      <w:bookmarkEnd w:id="21"/>
    </w:p>
    <w:p w14:paraId="70EDF980" w14:textId="03175388" w:rsidR="00C85204" w:rsidRPr="00C85204" w:rsidRDefault="00C85204" w:rsidP="00660D33">
      <w:r>
        <w:t>While this report provides a comprehensive synthesis of the current evidence on exergames and gamified interventions, a few initially proposed elements were not completed. Specifically, the planned backward and forward citation tracking to identify additional relevant studies was not carried out due to time constraints.</w:t>
      </w:r>
      <w:r w:rsidR="00A872CB">
        <w:t xml:space="preserve"> </w:t>
      </w:r>
      <w:r w:rsidR="00B52F95">
        <w:t xml:space="preserve">Additionally, the use of Elicit was omitted due to associated costs and time limitations. </w:t>
      </w:r>
      <w:r w:rsidR="00413EAB">
        <w:t>However, this review include</w:t>
      </w:r>
      <w:r w:rsidR="005C559E">
        <w:t xml:space="preserve">d relevant reviews of the last 10 years (starting 2015), instead of originally promised of the last 5 years (starting 2020). </w:t>
      </w:r>
      <w:r w:rsidR="00B52F95">
        <w:t xml:space="preserve">The use of AI tools throughout the process presented both advantages and challenges, often resulting in more work than initially anticipated. </w:t>
      </w:r>
      <w:r w:rsidR="005404CF">
        <w:t>This report</w:t>
      </w:r>
      <w:r w:rsidR="00DB5679">
        <w:t>, together with the extraction file provides the basis for answering all research questions</w:t>
      </w:r>
      <w:r w:rsidR="00E2624D">
        <w:t xml:space="preserve"> in detail and drafting the factsheet</w:t>
      </w:r>
      <w:r w:rsidR="00DB5679">
        <w:t xml:space="preserve">, including question 1 and 2. </w:t>
      </w:r>
      <w:r w:rsidR="00E2624D">
        <w:t xml:space="preserve">As </w:t>
      </w:r>
      <w:r w:rsidR="255AE26F">
        <w:t>agreed</w:t>
      </w:r>
      <w:r w:rsidR="001F0242">
        <w:t>, question</w:t>
      </w:r>
      <w:r w:rsidR="00421BC0">
        <w:t xml:space="preserve"> 8 (where to find more information)</w:t>
      </w:r>
      <w:r w:rsidR="00E2624D">
        <w:t xml:space="preserve"> is not </w:t>
      </w:r>
      <w:r w:rsidR="001F0242">
        <w:t>answered in this report</w:t>
      </w:r>
      <w:r w:rsidR="00421BC0">
        <w:t xml:space="preserve">. </w:t>
      </w:r>
      <w:r>
        <w:t>As outlined in the umbrella scoping review protocol, this report was developed with the support of AI tools to enhance efficiency and consistency in the review process. In particular</w:t>
      </w:r>
      <w:r w:rsidR="7D9A90AE">
        <w:t xml:space="preserve">, </w:t>
      </w:r>
      <w:r>
        <w:t>drafting and refining of this report were conducted in collaboration with ChatGPT.</w:t>
      </w:r>
    </w:p>
    <w:p w14:paraId="62E2FAD6" w14:textId="77777777" w:rsidR="00C85204" w:rsidRPr="00C85204" w:rsidRDefault="00C85204" w:rsidP="00660D33">
      <w:pPr>
        <w:rPr>
          <w:color w:val="FF0000"/>
          <w:highlight w:val="yellow"/>
          <w:lang w:val="en-US"/>
        </w:rPr>
      </w:pPr>
    </w:p>
    <w:p w14:paraId="053B92A3" w14:textId="77777777" w:rsidR="001A2BE1" w:rsidRPr="00450662" w:rsidRDefault="001A2BE1" w:rsidP="00AA0158">
      <w:pPr>
        <w:rPr>
          <w:lang w:val="en-US"/>
        </w:rPr>
      </w:pPr>
    </w:p>
    <w:p w14:paraId="5EEF6F65" w14:textId="229150F5" w:rsidR="00A51B86" w:rsidRPr="00450662" w:rsidRDefault="00A51B86" w:rsidP="00AA0158">
      <w:pPr>
        <w:rPr>
          <w:lang w:val="en-US"/>
        </w:rPr>
      </w:pPr>
    </w:p>
    <w:p w14:paraId="06751789" w14:textId="77777777" w:rsidR="00C760AB" w:rsidRPr="00450662" w:rsidRDefault="00C760AB">
      <w:pPr>
        <w:spacing w:after="200" w:line="276" w:lineRule="auto"/>
        <w:rPr>
          <w:lang w:val="en-US"/>
        </w:rPr>
      </w:pPr>
      <w:r w:rsidRPr="00450662">
        <w:rPr>
          <w:lang w:val="en-US"/>
        </w:rPr>
        <w:br w:type="page"/>
      </w:r>
    </w:p>
    <w:p w14:paraId="551496FE" w14:textId="340EC41B" w:rsidR="00C760AB" w:rsidRPr="00294D52" w:rsidRDefault="00C760AB" w:rsidP="00C760AB">
      <w:pPr>
        <w:pStyle w:val="Kop1met2regels"/>
        <w:rPr>
          <w:lang w:val="en-US"/>
        </w:rPr>
      </w:pPr>
      <w:bookmarkStart w:id="22" w:name="_Toc202181815"/>
      <w:r>
        <w:rPr>
          <w:lang w:val="en-US"/>
        </w:rPr>
        <w:lastRenderedPageBreak/>
        <w:t>Appendices</w:t>
      </w:r>
      <w:bookmarkEnd w:id="22"/>
    </w:p>
    <w:p w14:paraId="3E3433C3" w14:textId="2BA721B0" w:rsidR="00C760AB" w:rsidRPr="00EE2614" w:rsidRDefault="00291D8E" w:rsidP="00661342">
      <w:pPr>
        <w:pStyle w:val="ListParagraph"/>
        <w:numPr>
          <w:ilvl w:val="0"/>
          <w:numId w:val="35"/>
        </w:numPr>
        <w:spacing w:after="200" w:line="276" w:lineRule="auto"/>
        <w:rPr>
          <w:lang w:val="en-US"/>
        </w:rPr>
      </w:pPr>
      <w:r w:rsidRPr="00EE2614">
        <w:rPr>
          <w:lang w:val="en-US"/>
        </w:rPr>
        <w:t>Review protocol</w:t>
      </w:r>
      <w:r w:rsidR="00EE2614" w:rsidRPr="00EE2614">
        <w:rPr>
          <w:lang w:val="en-US"/>
        </w:rPr>
        <w:t xml:space="preserve"> (</w:t>
      </w:r>
      <w:hyperlink r:id="rId24" w:tgtFrame="_self" w:history="1">
        <w:r w:rsidR="00EE2614" w:rsidRPr="005C6574">
          <w:rPr>
            <w:rStyle w:val="Hyperlink"/>
          </w:rPr>
          <w:t>https://doi.org/10.17605/OSF.IO/57YQW</w:t>
        </w:r>
      </w:hyperlink>
      <w:r w:rsidR="00EE2614" w:rsidRPr="00EE2614">
        <w:rPr>
          <w:lang w:val="en-US"/>
        </w:rPr>
        <w:t>)</w:t>
      </w:r>
    </w:p>
    <w:p w14:paraId="51656FA2" w14:textId="77777777" w:rsidR="00291D8E" w:rsidRDefault="00C760AB" w:rsidP="00661342">
      <w:pPr>
        <w:pStyle w:val="ListParagraph"/>
        <w:numPr>
          <w:ilvl w:val="0"/>
          <w:numId w:val="35"/>
        </w:numPr>
        <w:spacing w:after="200" w:line="276" w:lineRule="auto"/>
        <w:rPr>
          <w:lang w:val="nl-NL"/>
        </w:rPr>
      </w:pPr>
      <w:proofErr w:type="spellStart"/>
      <w:r>
        <w:rPr>
          <w:lang w:val="nl-NL"/>
        </w:rPr>
        <w:t>Extraction</w:t>
      </w:r>
      <w:proofErr w:type="spellEnd"/>
      <w:r>
        <w:rPr>
          <w:lang w:val="nl-NL"/>
        </w:rPr>
        <w:t xml:space="preserve"> </w:t>
      </w:r>
      <w:proofErr w:type="spellStart"/>
      <w:r>
        <w:rPr>
          <w:lang w:val="nl-NL"/>
        </w:rPr>
        <w:t>table</w:t>
      </w:r>
      <w:proofErr w:type="spellEnd"/>
      <w:r>
        <w:rPr>
          <w:lang w:val="nl-NL"/>
        </w:rPr>
        <w:t xml:space="preserve"> (</w:t>
      </w:r>
      <w:proofErr w:type="spellStart"/>
      <w:r>
        <w:rPr>
          <w:lang w:val="nl-NL"/>
        </w:rPr>
        <w:t>excel</w:t>
      </w:r>
      <w:proofErr w:type="spellEnd"/>
      <w:r>
        <w:rPr>
          <w:lang w:val="nl-NL"/>
        </w:rPr>
        <w:t>)</w:t>
      </w:r>
    </w:p>
    <w:p w14:paraId="7EDE5C34" w14:textId="45C4326E" w:rsidR="00E6434A" w:rsidRPr="00661342" w:rsidRDefault="00291D8E" w:rsidP="00661342">
      <w:pPr>
        <w:pStyle w:val="ListParagraph"/>
        <w:numPr>
          <w:ilvl w:val="0"/>
          <w:numId w:val="35"/>
        </w:numPr>
        <w:spacing w:after="200" w:line="276" w:lineRule="auto"/>
        <w:rPr>
          <w:lang w:val="en-US"/>
        </w:rPr>
      </w:pPr>
      <w:r w:rsidRPr="78730421">
        <w:rPr>
          <w:lang w:val="en-US"/>
        </w:rPr>
        <w:t>ChatGPT</w:t>
      </w:r>
      <w:r w:rsidR="00661342" w:rsidRPr="78730421">
        <w:rPr>
          <w:lang w:val="en-US"/>
        </w:rPr>
        <w:t xml:space="preserve"> prompts for writing the report</w:t>
      </w:r>
      <w:r w:rsidR="00EE1405" w:rsidRPr="78730421">
        <w:rPr>
          <w:lang w:val="en-US"/>
        </w:rPr>
        <w:t xml:space="preserve"> (accessible via </w:t>
      </w:r>
      <w:hyperlink r:id="rId25">
        <w:r w:rsidR="00EE2614" w:rsidRPr="78730421">
          <w:rPr>
            <w:rStyle w:val="Hyperlink"/>
          </w:rPr>
          <w:t>https://chatgpt.com/share/68624291-857c-8003-9a9a-c1d9272d693c</w:t>
        </w:r>
      </w:hyperlink>
      <w:r w:rsidR="00EE1405" w:rsidRPr="78730421">
        <w:rPr>
          <w:lang w:val="en-US"/>
        </w:rPr>
        <w:t>)</w:t>
      </w:r>
      <w:r w:rsidR="00EE2614" w:rsidRPr="78730421">
        <w:rPr>
          <w:lang w:val="en-US"/>
        </w:rPr>
        <w:t xml:space="preserve"> </w:t>
      </w:r>
      <w:r w:rsidR="00EE1405" w:rsidRPr="78730421">
        <w:rPr>
          <w:lang w:val="en-US"/>
        </w:rPr>
        <w:t xml:space="preserve"> </w:t>
      </w:r>
      <w:r w:rsidRPr="78730421">
        <w:rPr>
          <w:lang w:val="en-US"/>
        </w:rPr>
        <w:br w:type="page"/>
      </w:r>
    </w:p>
    <w:p w14:paraId="338427CF" w14:textId="14F485EA" w:rsidR="00E6434A" w:rsidRPr="00294D52" w:rsidRDefault="00E6434A" w:rsidP="00E6434A">
      <w:pPr>
        <w:pStyle w:val="Kop1met2regels"/>
        <w:rPr>
          <w:lang w:val="en-US"/>
        </w:rPr>
      </w:pPr>
      <w:bookmarkStart w:id="23" w:name="_Toc202181816"/>
      <w:r>
        <w:rPr>
          <w:lang w:val="en-US"/>
        </w:rPr>
        <w:lastRenderedPageBreak/>
        <w:t>Reference list</w:t>
      </w:r>
      <w:bookmarkEnd w:id="23"/>
    </w:p>
    <w:p w14:paraId="1BF90E26" w14:textId="73991B1D" w:rsidR="00644520" w:rsidRPr="005968BD" w:rsidRDefault="00D3467F" w:rsidP="00E6434A">
      <w:proofErr w:type="spellStart"/>
      <w:r w:rsidRPr="005968BD">
        <w:t>Aminuddin</w:t>
      </w:r>
      <w:proofErr w:type="spellEnd"/>
      <w:r w:rsidRPr="005968BD">
        <w:t xml:space="preserve">, N. A., &amp; </w:t>
      </w:r>
      <w:proofErr w:type="spellStart"/>
      <w:r w:rsidRPr="005968BD">
        <w:t>Azit</w:t>
      </w:r>
      <w:proofErr w:type="spellEnd"/>
      <w:r w:rsidRPr="005968BD">
        <w:t>, N. A. (2019). A systematic review on the intervention using exercise gaming to reduce childhood obesity. </w:t>
      </w:r>
      <w:r w:rsidRPr="005968BD">
        <w:rPr>
          <w:i/>
          <w:iCs/>
        </w:rPr>
        <w:t>IIUM Medical Journal Malaysia</w:t>
      </w:r>
      <w:r w:rsidRPr="005968BD">
        <w:t>, </w:t>
      </w:r>
      <w:r w:rsidRPr="005968BD">
        <w:rPr>
          <w:i/>
          <w:iCs/>
        </w:rPr>
        <w:t>18</w:t>
      </w:r>
      <w:r w:rsidRPr="005968BD">
        <w:t>(2).</w:t>
      </w:r>
    </w:p>
    <w:p w14:paraId="520D66EF" w14:textId="77777777" w:rsidR="00D3467F" w:rsidRPr="005968BD" w:rsidRDefault="00D3467F" w:rsidP="00E6434A"/>
    <w:p w14:paraId="20983B49" w14:textId="5E989D1C" w:rsidR="00D3467F" w:rsidRPr="005968BD" w:rsidRDefault="00C24F33" w:rsidP="00E6434A">
      <w:r w:rsidRPr="005968BD">
        <w:t>Davis, J. C., Killen, L. G., Green, J. M., Waldman, H. S., &amp; Renfroe, L. G. (2024). Exergaming for physical activity: a systematic review. </w:t>
      </w:r>
      <w:r w:rsidRPr="005968BD">
        <w:rPr>
          <w:i/>
          <w:iCs/>
        </w:rPr>
        <w:t xml:space="preserve">Journal of </w:t>
      </w:r>
      <w:proofErr w:type="spellStart"/>
      <w:r w:rsidRPr="005968BD">
        <w:rPr>
          <w:i/>
          <w:iCs/>
        </w:rPr>
        <w:t>american</w:t>
      </w:r>
      <w:proofErr w:type="spellEnd"/>
      <w:r w:rsidRPr="005968BD">
        <w:rPr>
          <w:i/>
          <w:iCs/>
        </w:rPr>
        <w:t xml:space="preserve"> college </w:t>
      </w:r>
      <w:proofErr w:type="spellStart"/>
      <w:r w:rsidRPr="005968BD">
        <w:rPr>
          <w:i/>
          <w:iCs/>
        </w:rPr>
        <w:t>HealtH</w:t>
      </w:r>
      <w:proofErr w:type="spellEnd"/>
      <w:r w:rsidRPr="005968BD">
        <w:t>, </w:t>
      </w:r>
      <w:r w:rsidRPr="005968BD">
        <w:rPr>
          <w:i/>
          <w:iCs/>
        </w:rPr>
        <w:t>72</w:t>
      </w:r>
      <w:r w:rsidRPr="005968BD">
        <w:t>(7), 2090-2098.</w:t>
      </w:r>
    </w:p>
    <w:p w14:paraId="365455CD" w14:textId="77777777" w:rsidR="00C24F33" w:rsidRPr="005968BD" w:rsidRDefault="00C24F33" w:rsidP="00E6434A"/>
    <w:p w14:paraId="44911844" w14:textId="5717D920" w:rsidR="00C24F33" w:rsidRPr="005968BD" w:rsidRDefault="000E32DA" w:rsidP="00E6434A">
      <w:r w:rsidRPr="005968BD">
        <w:t xml:space="preserve">Dias, J. D., </w:t>
      </w:r>
      <w:proofErr w:type="spellStart"/>
      <w:r w:rsidRPr="005968BD">
        <w:t>Domingues</w:t>
      </w:r>
      <w:proofErr w:type="spellEnd"/>
      <w:r w:rsidRPr="005968BD">
        <w:t xml:space="preserve">, A. N., </w:t>
      </w:r>
      <w:proofErr w:type="spellStart"/>
      <w:r w:rsidRPr="005968BD">
        <w:t>Tibes</w:t>
      </w:r>
      <w:proofErr w:type="spellEnd"/>
      <w:r w:rsidRPr="005968BD">
        <w:t xml:space="preserve">, C. M., </w:t>
      </w:r>
      <w:proofErr w:type="spellStart"/>
      <w:r w:rsidRPr="005968BD">
        <w:t>Zem-Mascarenhas</w:t>
      </w:r>
      <w:proofErr w:type="spellEnd"/>
      <w:r w:rsidRPr="005968BD">
        <w:t>, S. H., &amp; Fonseca, L. M. M. (2018). Serious games as an educational strategy to control childhood obesity: a systematic literature review. </w:t>
      </w:r>
      <w:proofErr w:type="spellStart"/>
      <w:r w:rsidRPr="005968BD">
        <w:rPr>
          <w:i/>
          <w:iCs/>
        </w:rPr>
        <w:t>Revista</w:t>
      </w:r>
      <w:proofErr w:type="spellEnd"/>
      <w:r w:rsidRPr="005968BD">
        <w:rPr>
          <w:i/>
          <w:iCs/>
        </w:rPr>
        <w:t xml:space="preserve"> </w:t>
      </w:r>
      <w:proofErr w:type="spellStart"/>
      <w:r w:rsidRPr="005968BD">
        <w:rPr>
          <w:i/>
          <w:iCs/>
        </w:rPr>
        <w:t>latino</w:t>
      </w:r>
      <w:proofErr w:type="spellEnd"/>
      <w:r w:rsidRPr="005968BD">
        <w:rPr>
          <w:i/>
          <w:iCs/>
        </w:rPr>
        <w:t xml:space="preserve">-americana de </w:t>
      </w:r>
      <w:proofErr w:type="spellStart"/>
      <w:r w:rsidRPr="005968BD">
        <w:rPr>
          <w:i/>
          <w:iCs/>
        </w:rPr>
        <w:t>enfermagem</w:t>
      </w:r>
      <w:proofErr w:type="spellEnd"/>
      <w:r w:rsidRPr="005968BD">
        <w:t>, </w:t>
      </w:r>
      <w:r w:rsidRPr="005968BD">
        <w:rPr>
          <w:i/>
          <w:iCs/>
        </w:rPr>
        <w:t>26</w:t>
      </w:r>
      <w:r w:rsidRPr="005968BD">
        <w:t>, e3036.</w:t>
      </w:r>
    </w:p>
    <w:p w14:paraId="47EC06D9" w14:textId="77777777" w:rsidR="000E32DA" w:rsidRPr="005968BD" w:rsidRDefault="000E32DA" w:rsidP="00E6434A"/>
    <w:p w14:paraId="6AAA84C4" w14:textId="7782F29B" w:rsidR="000E32DA" w:rsidRPr="005968BD" w:rsidRDefault="001F6F14" w:rsidP="00E6434A">
      <w:r>
        <w:t xml:space="preserve">Dos </w:t>
      </w:r>
      <w:r w:rsidR="000E32DA" w:rsidRPr="005968BD">
        <w:t xml:space="preserve">Santos, I. K. D., Medeiros, R. C. D. S. C. D., Medeiros, J. A. D., Almeida-Neto, P. F. D., Sena, D. C. S. D., </w:t>
      </w:r>
      <w:proofErr w:type="spellStart"/>
      <w:r w:rsidR="000E32DA" w:rsidRPr="005968BD">
        <w:t>Cobucci</w:t>
      </w:r>
      <w:proofErr w:type="spellEnd"/>
      <w:r w:rsidR="000E32DA" w:rsidRPr="005968BD">
        <w:t>, R. N., ... &amp; Dantas, P. M. S. (2021). Active video games for improving mental health and physical fitness—an alternative for children and adolescents during social isolation: an overview. </w:t>
      </w:r>
      <w:r w:rsidR="000E32DA" w:rsidRPr="005968BD">
        <w:rPr>
          <w:i/>
          <w:iCs/>
        </w:rPr>
        <w:t>International journal of environmental research and public health</w:t>
      </w:r>
      <w:r w:rsidR="000E32DA" w:rsidRPr="005968BD">
        <w:t>, </w:t>
      </w:r>
      <w:r w:rsidR="000E32DA" w:rsidRPr="005968BD">
        <w:rPr>
          <w:i/>
          <w:iCs/>
        </w:rPr>
        <w:t>18</w:t>
      </w:r>
      <w:r w:rsidR="000E32DA" w:rsidRPr="005968BD">
        <w:t>(4), 1641.</w:t>
      </w:r>
    </w:p>
    <w:p w14:paraId="01A62899" w14:textId="77777777" w:rsidR="000E32DA" w:rsidRPr="005968BD" w:rsidRDefault="000E32DA" w:rsidP="00E6434A"/>
    <w:p w14:paraId="0DF2AC80" w14:textId="19192C1C" w:rsidR="000E32DA" w:rsidRPr="005968BD" w:rsidRDefault="00A000DF" w:rsidP="00E6434A">
      <w:r w:rsidRPr="005968BD">
        <w:t xml:space="preserve">Fang, Q., </w:t>
      </w:r>
      <w:proofErr w:type="spellStart"/>
      <w:r w:rsidRPr="005968BD">
        <w:t>Ghanouni</w:t>
      </w:r>
      <w:proofErr w:type="spellEnd"/>
      <w:r w:rsidRPr="005968BD">
        <w:t xml:space="preserve">, P., Anderson, S. E., </w:t>
      </w:r>
      <w:proofErr w:type="spellStart"/>
      <w:r w:rsidRPr="005968BD">
        <w:t>Touchett</w:t>
      </w:r>
      <w:proofErr w:type="spellEnd"/>
      <w:r w:rsidRPr="005968BD">
        <w:t>, H., Shirley, R., Fang, F., &amp; Fang, C. (2020). Effects of exergaming on balance of healthy older adults: a systematic review and meta-analysis of randomized controlled trials. </w:t>
      </w:r>
      <w:r w:rsidRPr="005968BD">
        <w:rPr>
          <w:i/>
          <w:iCs/>
        </w:rPr>
        <w:t>Games for health journal</w:t>
      </w:r>
      <w:r w:rsidRPr="005968BD">
        <w:t>, </w:t>
      </w:r>
      <w:r w:rsidRPr="005968BD">
        <w:rPr>
          <w:i/>
          <w:iCs/>
        </w:rPr>
        <w:t>9</w:t>
      </w:r>
      <w:r w:rsidRPr="005968BD">
        <w:t>(1), 11-23.</w:t>
      </w:r>
    </w:p>
    <w:p w14:paraId="248B2C8D" w14:textId="77777777" w:rsidR="00A000DF" w:rsidRPr="005968BD" w:rsidRDefault="00A000DF" w:rsidP="00E6434A"/>
    <w:p w14:paraId="45655E41" w14:textId="408C109E" w:rsidR="00A000DF" w:rsidRPr="005968BD" w:rsidRDefault="00DF3D0B" w:rsidP="00E6434A">
      <w:proofErr w:type="spellStart"/>
      <w:r w:rsidRPr="005968BD">
        <w:t>França</w:t>
      </w:r>
      <w:proofErr w:type="spellEnd"/>
      <w:r w:rsidRPr="005968BD">
        <w:t xml:space="preserve">, C., Ashraf, S., Santos, F., </w:t>
      </w:r>
      <w:proofErr w:type="spellStart"/>
      <w:r w:rsidRPr="005968BD">
        <w:t>Dionísio</w:t>
      </w:r>
      <w:proofErr w:type="spellEnd"/>
      <w:r w:rsidRPr="005968BD">
        <w:t xml:space="preserve">, M., </w:t>
      </w:r>
      <w:proofErr w:type="spellStart"/>
      <w:r w:rsidRPr="005968BD">
        <w:t>Ihle</w:t>
      </w:r>
      <w:proofErr w:type="spellEnd"/>
      <w:r w:rsidRPr="005968BD">
        <w:t>, A., Marques, A., ... &amp; Gouveia, É. R. (2024). Estimated Energy Expenditure in Youth While Playing Active Video Games: A Systematic Review. </w:t>
      </w:r>
      <w:r w:rsidRPr="005968BD">
        <w:rPr>
          <w:i/>
          <w:iCs/>
        </w:rPr>
        <w:t>Sports</w:t>
      </w:r>
      <w:r w:rsidRPr="005968BD">
        <w:t>, </w:t>
      </w:r>
      <w:r w:rsidRPr="005968BD">
        <w:rPr>
          <w:i/>
          <w:iCs/>
        </w:rPr>
        <w:t>12</w:t>
      </w:r>
      <w:r w:rsidRPr="005968BD">
        <w:t>(2), 39.</w:t>
      </w:r>
    </w:p>
    <w:p w14:paraId="7FDF0F60" w14:textId="77777777" w:rsidR="00DF3D0B" w:rsidRPr="005968BD" w:rsidRDefault="00DF3D0B" w:rsidP="00E6434A"/>
    <w:p w14:paraId="486F2015" w14:textId="22FDEFEF" w:rsidR="00DF3D0B" w:rsidRPr="005968BD" w:rsidRDefault="00DF3D0B" w:rsidP="00E6434A">
      <w:r w:rsidRPr="005968BD">
        <w:t>Gao, Z., Chen, S., Pasco, D., &amp; Pope, Z. (2015). A meta</w:t>
      </w:r>
      <w:r w:rsidRPr="005968BD">
        <w:rPr>
          <w:rFonts w:ascii="Cambria Math" w:hAnsi="Cambria Math" w:cs="Cambria Math"/>
        </w:rPr>
        <w:t>‐</w:t>
      </w:r>
      <w:r w:rsidRPr="005968BD">
        <w:t>analysis of active video games on health outcomes among children and adolescents.</w:t>
      </w:r>
      <w:r w:rsidRPr="005968BD">
        <w:rPr>
          <w:rFonts w:cs="Verdana"/>
        </w:rPr>
        <w:t> </w:t>
      </w:r>
      <w:r w:rsidRPr="005968BD">
        <w:rPr>
          <w:i/>
          <w:iCs/>
        </w:rPr>
        <w:t>Obesity reviews</w:t>
      </w:r>
      <w:r w:rsidRPr="005968BD">
        <w:t>, </w:t>
      </w:r>
      <w:r w:rsidRPr="005968BD">
        <w:rPr>
          <w:i/>
          <w:iCs/>
        </w:rPr>
        <w:t>16</w:t>
      </w:r>
      <w:r w:rsidRPr="005968BD">
        <w:t>(9), 783-794.</w:t>
      </w:r>
    </w:p>
    <w:p w14:paraId="4B18FB2C" w14:textId="77777777" w:rsidR="00DF3D0B" w:rsidRPr="005968BD" w:rsidRDefault="00DF3D0B" w:rsidP="00E6434A"/>
    <w:p w14:paraId="012AED9D" w14:textId="741C3A37" w:rsidR="00DF3D0B" w:rsidRPr="005968BD" w:rsidRDefault="00162094" w:rsidP="00E6434A">
      <w:r w:rsidRPr="005968BD">
        <w:t>Gao, Z., Zeng, N., McDonough, D. J., &amp; Su, X. (2020). A systematic review of active video games on youth’s body composition and physical activity. </w:t>
      </w:r>
      <w:r w:rsidRPr="005968BD">
        <w:rPr>
          <w:i/>
          <w:iCs/>
        </w:rPr>
        <w:t>International journal of sports medicine</w:t>
      </w:r>
      <w:r w:rsidRPr="005968BD">
        <w:t>, </w:t>
      </w:r>
      <w:r w:rsidRPr="005968BD">
        <w:rPr>
          <w:i/>
          <w:iCs/>
        </w:rPr>
        <w:t>41</w:t>
      </w:r>
      <w:r w:rsidRPr="005968BD">
        <w:t>(09), 561-573.</w:t>
      </w:r>
    </w:p>
    <w:p w14:paraId="17CBB9D5" w14:textId="77777777" w:rsidR="00162094" w:rsidRPr="005968BD" w:rsidRDefault="00162094" w:rsidP="00E6434A"/>
    <w:p w14:paraId="3B3A3DDF" w14:textId="7AB3E630" w:rsidR="00162094" w:rsidRPr="005968BD" w:rsidRDefault="00162094" w:rsidP="00E6434A">
      <w:r w:rsidRPr="005968BD">
        <w:t>Hai, L., Hou, H. Y., Zhou, C., &amp; Li, H. J. (2022). The effect of exergame training on physical functioning of healthy older adults: a meta-analysis. </w:t>
      </w:r>
      <w:r w:rsidRPr="005968BD">
        <w:rPr>
          <w:i/>
          <w:iCs/>
        </w:rPr>
        <w:t>Games for Health Journal</w:t>
      </w:r>
      <w:r w:rsidRPr="005968BD">
        <w:t>, </w:t>
      </w:r>
      <w:r w:rsidRPr="005968BD">
        <w:rPr>
          <w:i/>
          <w:iCs/>
        </w:rPr>
        <w:t>11</w:t>
      </w:r>
      <w:r w:rsidRPr="005968BD">
        <w:t>(4), 207-224.</w:t>
      </w:r>
    </w:p>
    <w:p w14:paraId="18E71060" w14:textId="77777777" w:rsidR="00162094" w:rsidRPr="005968BD" w:rsidRDefault="00162094" w:rsidP="00E6434A"/>
    <w:p w14:paraId="0FC3E19A" w14:textId="2B877160" w:rsidR="00162094" w:rsidRPr="005968BD" w:rsidRDefault="007D3EE0" w:rsidP="00E6434A">
      <w:proofErr w:type="spellStart"/>
      <w:r w:rsidRPr="005968BD">
        <w:t>Höchsmann</w:t>
      </w:r>
      <w:proofErr w:type="spellEnd"/>
      <w:r w:rsidRPr="005968BD">
        <w:t xml:space="preserve">, C., </w:t>
      </w:r>
      <w:proofErr w:type="spellStart"/>
      <w:r w:rsidRPr="005968BD">
        <w:t>Schüpbach</w:t>
      </w:r>
      <w:proofErr w:type="spellEnd"/>
      <w:r w:rsidRPr="005968BD">
        <w:t>, M., &amp; Schmidt-</w:t>
      </w:r>
      <w:proofErr w:type="spellStart"/>
      <w:r w:rsidRPr="005968BD">
        <w:t>Trucksäss</w:t>
      </w:r>
      <w:proofErr w:type="spellEnd"/>
      <w:r w:rsidRPr="005968BD">
        <w:t>, A. (2016). Effects of exergaming on physical activity in overweight individuals. </w:t>
      </w:r>
      <w:r w:rsidRPr="005968BD">
        <w:rPr>
          <w:i/>
          <w:iCs/>
        </w:rPr>
        <w:t>Sports Medicine</w:t>
      </w:r>
      <w:r w:rsidRPr="005968BD">
        <w:t>, </w:t>
      </w:r>
      <w:r w:rsidRPr="005968BD">
        <w:rPr>
          <w:i/>
          <w:iCs/>
        </w:rPr>
        <w:t>46</w:t>
      </w:r>
      <w:r w:rsidRPr="005968BD">
        <w:t>, 845-860.</w:t>
      </w:r>
    </w:p>
    <w:p w14:paraId="3ABA94E7" w14:textId="77777777" w:rsidR="007D3EE0" w:rsidRPr="005968BD" w:rsidRDefault="007D3EE0" w:rsidP="00E6434A"/>
    <w:p w14:paraId="4E7B3728" w14:textId="4B3902EA" w:rsidR="007D3EE0" w:rsidRPr="005968BD" w:rsidRDefault="007D3EE0" w:rsidP="00E6434A">
      <w:r w:rsidRPr="005968BD">
        <w:t>Kappen, D. L., Mirza-</w:t>
      </w:r>
      <w:proofErr w:type="spellStart"/>
      <w:r w:rsidRPr="005968BD">
        <w:t>Babaei</w:t>
      </w:r>
      <w:proofErr w:type="spellEnd"/>
      <w:r w:rsidRPr="005968BD">
        <w:t xml:space="preserve">, P., &amp; </w:t>
      </w:r>
      <w:proofErr w:type="spellStart"/>
      <w:r w:rsidRPr="005968BD">
        <w:t>Nacke</w:t>
      </w:r>
      <w:proofErr w:type="spellEnd"/>
      <w:r w:rsidRPr="005968BD">
        <w:t>, L. E. (2019). Older adults’ physical activity and exergames: a systematic review. </w:t>
      </w:r>
      <w:r w:rsidRPr="005968BD">
        <w:rPr>
          <w:i/>
          <w:iCs/>
        </w:rPr>
        <w:t>International Journal of Human–Computer Interaction</w:t>
      </w:r>
      <w:r w:rsidRPr="005968BD">
        <w:t>, </w:t>
      </w:r>
      <w:r w:rsidRPr="005968BD">
        <w:rPr>
          <w:i/>
          <w:iCs/>
        </w:rPr>
        <w:t>35</w:t>
      </w:r>
      <w:r w:rsidRPr="005968BD">
        <w:t>(2), 140-167.</w:t>
      </w:r>
    </w:p>
    <w:p w14:paraId="1467DDB6" w14:textId="77777777" w:rsidR="007D3EE0" w:rsidRPr="005968BD" w:rsidRDefault="007D3EE0" w:rsidP="00E6434A"/>
    <w:p w14:paraId="7E60125F" w14:textId="08324AB5" w:rsidR="007D3EE0" w:rsidRPr="005968BD" w:rsidRDefault="007D3EE0" w:rsidP="00E6434A">
      <w:r w:rsidRPr="00450662">
        <w:rPr>
          <w:lang w:val="en-US"/>
        </w:rPr>
        <w:t xml:space="preserve">Kim, H., Kim, G., Kim, Y., &amp; Ha, J. (2023). </w:t>
      </w:r>
      <w:r w:rsidRPr="005968BD">
        <w:t>The Effects of ICT</w:t>
      </w:r>
      <w:r w:rsidRPr="005968BD">
        <w:rPr>
          <w:rFonts w:ascii="Cambria Math" w:hAnsi="Cambria Math" w:cs="Cambria Math"/>
        </w:rPr>
        <w:t>‐</w:t>
      </w:r>
      <w:r w:rsidRPr="005968BD">
        <w:t>Based Interventions on Physical Mobility of Older Adults: A Systematic Literature Review and Meta</w:t>
      </w:r>
      <w:r w:rsidRPr="005968BD">
        <w:rPr>
          <w:rFonts w:ascii="Cambria Math" w:hAnsi="Cambria Math" w:cs="Cambria Math"/>
        </w:rPr>
        <w:t>‐</w:t>
      </w:r>
      <w:r w:rsidRPr="005968BD">
        <w:t>Analysis.</w:t>
      </w:r>
      <w:r w:rsidRPr="005968BD">
        <w:rPr>
          <w:rFonts w:cs="Verdana"/>
        </w:rPr>
        <w:t> </w:t>
      </w:r>
      <w:r w:rsidRPr="005968BD">
        <w:rPr>
          <w:i/>
          <w:iCs/>
        </w:rPr>
        <w:t>International Journal of Clinical Practice</w:t>
      </w:r>
      <w:r w:rsidRPr="005968BD">
        <w:t>, </w:t>
      </w:r>
      <w:r w:rsidRPr="005968BD">
        <w:rPr>
          <w:i/>
          <w:iCs/>
        </w:rPr>
        <w:t>2023</w:t>
      </w:r>
      <w:r w:rsidRPr="005968BD">
        <w:t>(1), 5779711.</w:t>
      </w:r>
    </w:p>
    <w:p w14:paraId="217D0F9D" w14:textId="77777777" w:rsidR="007D3EE0" w:rsidRPr="005968BD" w:rsidRDefault="007D3EE0" w:rsidP="00E6434A"/>
    <w:p w14:paraId="29657E0A" w14:textId="32DA72DA" w:rsidR="007D3EE0" w:rsidRPr="005968BD" w:rsidRDefault="007175F4" w:rsidP="00E6434A">
      <w:r w:rsidRPr="005968BD">
        <w:t xml:space="preserve">Lamas, S., </w:t>
      </w:r>
      <w:proofErr w:type="spellStart"/>
      <w:r w:rsidRPr="005968BD">
        <w:t>Rebelo</w:t>
      </w:r>
      <w:proofErr w:type="spellEnd"/>
      <w:r w:rsidRPr="005968BD">
        <w:t xml:space="preserve">, S., da Costa, S., Sousa, H., </w:t>
      </w:r>
      <w:proofErr w:type="spellStart"/>
      <w:r w:rsidRPr="005968BD">
        <w:t>Zagalo</w:t>
      </w:r>
      <w:proofErr w:type="spellEnd"/>
      <w:r w:rsidRPr="005968BD">
        <w:t>, N., &amp; Pinto, E. (2023). The influence of serious games in the promotion of healthy diet and physical activity health: a systematic review. </w:t>
      </w:r>
      <w:r w:rsidRPr="005968BD">
        <w:rPr>
          <w:i/>
          <w:iCs/>
        </w:rPr>
        <w:t>Nutrients</w:t>
      </w:r>
      <w:r w:rsidRPr="005968BD">
        <w:t>, </w:t>
      </w:r>
      <w:r w:rsidRPr="005968BD">
        <w:rPr>
          <w:i/>
          <w:iCs/>
        </w:rPr>
        <w:t>15</w:t>
      </w:r>
      <w:r w:rsidRPr="005968BD">
        <w:t>(6), 1399.</w:t>
      </w:r>
    </w:p>
    <w:p w14:paraId="7BEF3E11" w14:textId="77777777" w:rsidR="007175F4" w:rsidRPr="005968BD" w:rsidRDefault="007175F4" w:rsidP="00E6434A"/>
    <w:p w14:paraId="7043A3B0" w14:textId="0443FC8E" w:rsidR="007175F4" w:rsidRPr="005968BD" w:rsidRDefault="007175F4" w:rsidP="00E6434A">
      <w:r w:rsidRPr="005968BD">
        <w:t>Liu, W., Zeng, N., McDonough, D. J., &amp; Gao, Z. (2020). Effect of active video games on healthy children’s fundamental motor skills and physical fitness: a systematic review. </w:t>
      </w:r>
      <w:r w:rsidRPr="005968BD">
        <w:rPr>
          <w:i/>
          <w:iCs/>
        </w:rPr>
        <w:t>International journal of environmental research and public health</w:t>
      </w:r>
      <w:r w:rsidRPr="005968BD">
        <w:t>, </w:t>
      </w:r>
      <w:r w:rsidRPr="005968BD">
        <w:rPr>
          <w:i/>
          <w:iCs/>
        </w:rPr>
        <w:t>17</w:t>
      </w:r>
      <w:r w:rsidRPr="005968BD">
        <w:t>(21), 8264.</w:t>
      </w:r>
    </w:p>
    <w:p w14:paraId="2A71393C" w14:textId="77777777" w:rsidR="007175F4" w:rsidRPr="005968BD" w:rsidRDefault="007175F4" w:rsidP="00E6434A"/>
    <w:p w14:paraId="1ED41397" w14:textId="723BE648" w:rsidR="007175F4" w:rsidRPr="005968BD" w:rsidRDefault="00D46BB7" w:rsidP="00E6434A">
      <w:r w:rsidRPr="00450662">
        <w:rPr>
          <w:lang w:val="en-US"/>
        </w:rPr>
        <w:t xml:space="preserve">Liu, H., Xing, Y., &amp; Wu, Y. (2022). </w:t>
      </w:r>
      <w:r w:rsidRPr="005968BD">
        <w:t xml:space="preserve">Effect of </w:t>
      </w:r>
      <w:proofErr w:type="spellStart"/>
      <w:r w:rsidRPr="005968BD">
        <w:t>wii</w:t>
      </w:r>
      <w:proofErr w:type="spellEnd"/>
      <w:r w:rsidRPr="005968BD">
        <w:t xml:space="preserve"> fit exercise with balance and lower limb muscle strength in older adults: a meta-analysis. </w:t>
      </w:r>
      <w:r w:rsidRPr="005968BD">
        <w:rPr>
          <w:i/>
          <w:iCs/>
        </w:rPr>
        <w:t>Frontiers in Medicine</w:t>
      </w:r>
      <w:r w:rsidRPr="005968BD">
        <w:t>, </w:t>
      </w:r>
      <w:r w:rsidRPr="005968BD">
        <w:rPr>
          <w:i/>
          <w:iCs/>
        </w:rPr>
        <w:t>9</w:t>
      </w:r>
      <w:r w:rsidRPr="005968BD">
        <w:t>, 812570.</w:t>
      </w:r>
    </w:p>
    <w:p w14:paraId="021C89BB" w14:textId="2DA4B448" w:rsidR="00D46BB7" w:rsidRPr="005968BD" w:rsidRDefault="00D46BB7" w:rsidP="00E6434A">
      <w:r w:rsidRPr="005968BD">
        <w:lastRenderedPageBreak/>
        <w:t>Liu, M., Guan, X., Guo, X., He, Y., Liu, Z., Ni, S., &amp; Wu, Y. (2024). Impact of Serious Games on Body Composition, Physical Activity, and Dietary Change in Children and Adolescents: A Systematic Review and Meta-Analysis of Randomized Controlled Trials. </w:t>
      </w:r>
      <w:r w:rsidRPr="005968BD">
        <w:rPr>
          <w:i/>
          <w:iCs/>
        </w:rPr>
        <w:t>Nutrients</w:t>
      </w:r>
      <w:r w:rsidRPr="005968BD">
        <w:t>, </w:t>
      </w:r>
      <w:r w:rsidRPr="005968BD">
        <w:rPr>
          <w:i/>
          <w:iCs/>
        </w:rPr>
        <w:t>16</w:t>
      </w:r>
      <w:r w:rsidRPr="005968BD">
        <w:t>(9), 1290.</w:t>
      </w:r>
    </w:p>
    <w:p w14:paraId="7C016A73" w14:textId="77777777" w:rsidR="00D46BB7" w:rsidRPr="005968BD" w:rsidRDefault="00D46BB7" w:rsidP="00E6434A"/>
    <w:p w14:paraId="6CAAC1D4" w14:textId="1631639A" w:rsidR="00D46BB7" w:rsidRPr="005968BD" w:rsidRDefault="004938F1" w:rsidP="00E6434A">
      <w:r w:rsidRPr="00450662">
        <w:rPr>
          <w:lang w:val="en-US"/>
        </w:rPr>
        <w:t xml:space="preserve">Mack, I., Bayer, C., </w:t>
      </w:r>
      <w:proofErr w:type="spellStart"/>
      <w:r w:rsidRPr="00450662">
        <w:rPr>
          <w:lang w:val="en-US"/>
        </w:rPr>
        <w:t>Schaeffeler</w:t>
      </w:r>
      <w:proofErr w:type="spellEnd"/>
      <w:r w:rsidRPr="00450662">
        <w:rPr>
          <w:lang w:val="en-US"/>
        </w:rPr>
        <w:t xml:space="preserve">, N., </w:t>
      </w:r>
      <w:proofErr w:type="spellStart"/>
      <w:r w:rsidRPr="00450662">
        <w:rPr>
          <w:lang w:val="en-US"/>
        </w:rPr>
        <w:t>Reiband</w:t>
      </w:r>
      <w:proofErr w:type="spellEnd"/>
      <w:r w:rsidRPr="00450662">
        <w:rPr>
          <w:lang w:val="en-US"/>
        </w:rPr>
        <w:t xml:space="preserve">, N., </w:t>
      </w:r>
      <w:proofErr w:type="spellStart"/>
      <w:r w:rsidRPr="00450662">
        <w:rPr>
          <w:lang w:val="en-US"/>
        </w:rPr>
        <w:t>Broelz</w:t>
      </w:r>
      <w:proofErr w:type="spellEnd"/>
      <w:r w:rsidRPr="00450662">
        <w:rPr>
          <w:lang w:val="en-US"/>
        </w:rPr>
        <w:t xml:space="preserve">, E., </w:t>
      </w:r>
      <w:proofErr w:type="spellStart"/>
      <w:r w:rsidRPr="00450662">
        <w:rPr>
          <w:lang w:val="en-US"/>
        </w:rPr>
        <w:t>Zurstiege</w:t>
      </w:r>
      <w:proofErr w:type="spellEnd"/>
      <w:r w:rsidRPr="00450662">
        <w:rPr>
          <w:lang w:val="en-US"/>
        </w:rPr>
        <w:t xml:space="preserve">, G., ... &amp; Zipfel, S. (2017). </w:t>
      </w:r>
      <w:r w:rsidRPr="005968BD">
        <w:t>Chances and limitations of video games in the fight against childhood obesity—A systematic review. </w:t>
      </w:r>
      <w:r w:rsidRPr="005968BD">
        <w:rPr>
          <w:i/>
          <w:iCs/>
        </w:rPr>
        <w:t>European Eating Disorders Review</w:t>
      </w:r>
      <w:r w:rsidRPr="005968BD">
        <w:t>, </w:t>
      </w:r>
      <w:r w:rsidRPr="005968BD">
        <w:rPr>
          <w:i/>
          <w:iCs/>
        </w:rPr>
        <w:t>25</w:t>
      </w:r>
      <w:r w:rsidRPr="005968BD">
        <w:t>(4), 237-267.</w:t>
      </w:r>
    </w:p>
    <w:p w14:paraId="3388D458" w14:textId="77777777" w:rsidR="004938F1" w:rsidRPr="005968BD" w:rsidRDefault="004938F1" w:rsidP="00E6434A"/>
    <w:p w14:paraId="78AD0713" w14:textId="547859BD" w:rsidR="004938F1" w:rsidRPr="005968BD" w:rsidRDefault="004938F1" w:rsidP="00E6434A">
      <w:proofErr w:type="spellStart"/>
      <w:r w:rsidRPr="005968BD">
        <w:t>Mazeas</w:t>
      </w:r>
      <w:proofErr w:type="spellEnd"/>
      <w:r w:rsidRPr="005968BD">
        <w:t xml:space="preserve">, A., Duclos, M., Pereira, B., &amp; </w:t>
      </w:r>
      <w:proofErr w:type="spellStart"/>
      <w:r w:rsidRPr="005968BD">
        <w:t>Chalabaev</w:t>
      </w:r>
      <w:proofErr w:type="spellEnd"/>
      <w:r w:rsidRPr="005968BD">
        <w:t>, A. (2022). Evaluating the effectiveness of gamification on physical activity: systematic review and meta-analysis of randomized controlled trials. </w:t>
      </w:r>
      <w:r w:rsidRPr="005968BD">
        <w:rPr>
          <w:i/>
          <w:iCs/>
        </w:rPr>
        <w:t>Journal of medical Internet research</w:t>
      </w:r>
      <w:r w:rsidRPr="005968BD">
        <w:t>, </w:t>
      </w:r>
      <w:r w:rsidRPr="005968BD">
        <w:rPr>
          <w:i/>
          <w:iCs/>
        </w:rPr>
        <w:t>24</w:t>
      </w:r>
      <w:r w:rsidRPr="005968BD">
        <w:t>(1), e26779.</w:t>
      </w:r>
    </w:p>
    <w:p w14:paraId="1905FE4C" w14:textId="77777777" w:rsidR="004938F1" w:rsidRPr="005968BD" w:rsidRDefault="004938F1" w:rsidP="00E6434A"/>
    <w:p w14:paraId="1A554817" w14:textId="79858743" w:rsidR="004938F1" w:rsidRPr="005968BD" w:rsidRDefault="004938F1" w:rsidP="00E6434A">
      <w:r w:rsidRPr="005968BD">
        <w:t>McDonough, D. J., Liu, W., &amp; Gao, Z. (2020). Effects of physical activity on children’s motor skill development: a systematic review of randomized controlled trials. </w:t>
      </w:r>
      <w:r w:rsidRPr="005968BD">
        <w:rPr>
          <w:i/>
          <w:iCs/>
        </w:rPr>
        <w:t>BioMed research international</w:t>
      </w:r>
      <w:r w:rsidRPr="005968BD">
        <w:t>, </w:t>
      </w:r>
      <w:r w:rsidRPr="005968BD">
        <w:rPr>
          <w:i/>
          <w:iCs/>
        </w:rPr>
        <w:t>2020</w:t>
      </w:r>
      <w:r w:rsidRPr="005968BD">
        <w:t>(1), 8160756.</w:t>
      </w:r>
    </w:p>
    <w:p w14:paraId="75804A28" w14:textId="77777777" w:rsidR="004938F1" w:rsidRPr="005968BD" w:rsidRDefault="004938F1" w:rsidP="00E6434A"/>
    <w:p w14:paraId="705BE6D6" w14:textId="4DC69D81" w:rsidR="004938F1" w:rsidRPr="005968BD" w:rsidRDefault="007544DE" w:rsidP="00E6434A">
      <w:r w:rsidRPr="005968BD">
        <w:t xml:space="preserve">Moller, A. C., Sousa, C. V., Lee, K. J., Alon, D., &amp; Lu, A. S. (2023). Active video game interventions targeting physical activity </w:t>
      </w:r>
      <w:proofErr w:type="spellStart"/>
      <w:r w:rsidRPr="005968BD">
        <w:t>behaviors</w:t>
      </w:r>
      <w:proofErr w:type="spellEnd"/>
      <w:r w:rsidRPr="005968BD">
        <w:t>: Systematic review and meta-analysis. </w:t>
      </w:r>
      <w:r w:rsidRPr="005968BD">
        <w:rPr>
          <w:i/>
          <w:iCs/>
        </w:rPr>
        <w:t>Journal of medical Internet research</w:t>
      </w:r>
      <w:r w:rsidRPr="005968BD">
        <w:t>, </w:t>
      </w:r>
      <w:r w:rsidRPr="005968BD">
        <w:rPr>
          <w:i/>
          <w:iCs/>
        </w:rPr>
        <w:t>25</w:t>
      </w:r>
      <w:r w:rsidRPr="005968BD">
        <w:t>, e45243.</w:t>
      </w:r>
    </w:p>
    <w:p w14:paraId="13FD0F4B" w14:textId="77777777" w:rsidR="007544DE" w:rsidRPr="005968BD" w:rsidRDefault="007544DE" w:rsidP="00E6434A"/>
    <w:p w14:paraId="367DEA8B" w14:textId="2EF20D36" w:rsidR="007544DE" w:rsidRPr="005968BD" w:rsidRDefault="007544DE" w:rsidP="00E6434A">
      <w:r w:rsidRPr="005968BD">
        <w:t xml:space="preserve">Neri, S. G., Cardoso, J. R., Cruz, L., Lima, R. M., De Oliveira, R. J., Iversen, M. D., &amp; </w:t>
      </w:r>
      <w:proofErr w:type="spellStart"/>
      <w:r w:rsidRPr="005968BD">
        <w:t>Carregaro</w:t>
      </w:r>
      <w:proofErr w:type="spellEnd"/>
      <w:r w:rsidRPr="005968BD">
        <w:t>, R. L. (2017). Do virtual reality games improve mobility skills and balance measurements in community-dwelling older adults? Systematic review and meta-analysis. </w:t>
      </w:r>
      <w:r w:rsidRPr="005968BD">
        <w:rPr>
          <w:i/>
          <w:iCs/>
        </w:rPr>
        <w:t>Clinical Rehabilitation</w:t>
      </w:r>
      <w:r w:rsidRPr="005968BD">
        <w:t>, </w:t>
      </w:r>
      <w:r w:rsidRPr="005968BD">
        <w:rPr>
          <w:i/>
          <w:iCs/>
        </w:rPr>
        <w:t>31</w:t>
      </w:r>
      <w:r w:rsidRPr="005968BD">
        <w:t>(10), 1292-1304.</w:t>
      </w:r>
    </w:p>
    <w:p w14:paraId="5A85E2AD" w14:textId="77777777" w:rsidR="007544DE" w:rsidRPr="005968BD" w:rsidRDefault="007544DE" w:rsidP="00E6434A"/>
    <w:p w14:paraId="41C7BB0D" w14:textId="7BFCF4A7" w:rsidR="007544DE" w:rsidRPr="005968BD" w:rsidRDefault="002A7A01" w:rsidP="00E6434A">
      <w:r w:rsidRPr="005968BD">
        <w:t xml:space="preserve">Oliveira, C. B., Pinto, R. Z., Saraiva, B. T., </w:t>
      </w:r>
      <w:proofErr w:type="spellStart"/>
      <w:r w:rsidRPr="005968BD">
        <w:t>Tebar</w:t>
      </w:r>
      <w:proofErr w:type="spellEnd"/>
      <w:r w:rsidRPr="005968BD">
        <w:t xml:space="preserve">, W. R., Delfino, L. D., Franco, M. R., ... &amp; </w:t>
      </w:r>
      <w:proofErr w:type="spellStart"/>
      <w:r w:rsidRPr="005968BD">
        <w:t>Christofaro</w:t>
      </w:r>
      <w:proofErr w:type="spellEnd"/>
      <w:r w:rsidRPr="005968BD">
        <w:t>, D. G. (2020). Effects of active video games on children and adolescents: A systematic review with meta</w:t>
      </w:r>
      <w:r w:rsidRPr="005968BD">
        <w:rPr>
          <w:rFonts w:ascii="Cambria Math" w:hAnsi="Cambria Math" w:cs="Cambria Math"/>
        </w:rPr>
        <w:t>‐</w:t>
      </w:r>
      <w:r w:rsidRPr="005968BD">
        <w:t>analysis.</w:t>
      </w:r>
      <w:r w:rsidRPr="005968BD">
        <w:rPr>
          <w:rFonts w:cs="Verdana"/>
        </w:rPr>
        <w:t> </w:t>
      </w:r>
      <w:r w:rsidRPr="005968BD">
        <w:rPr>
          <w:i/>
          <w:iCs/>
        </w:rPr>
        <w:t>Scandinavian journal of medicine &amp; science in sports</w:t>
      </w:r>
      <w:r w:rsidRPr="005968BD">
        <w:t>, </w:t>
      </w:r>
      <w:r w:rsidRPr="005968BD">
        <w:rPr>
          <w:i/>
          <w:iCs/>
        </w:rPr>
        <w:t>30</w:t>
      </w:r>
      <w:r w:rsidRPr="005968BD">
        <w:t>(1), 4-12.</w:t>
      </w:r>
    </w:p>
    <w:p w14:paraId="1971B27A" w14:textId="77777777" w:rsidR="002A7A01" w:rsidRPr="005968BD" w:rsidRDefault="002A7A01" w:rsidP="00E6434A"/>
    <w:p w14:paraId="46913DF7" w14:textId="2EBD5448" w:rsidR="002A7A01" w:rsidRPr="005968BD" w:rsidRDefault="002A7A01" w:rsidP="00E6434A">
      <w:r w:rsidRPr="005968BD">
        <w:t>Ramírez-</w:t>
      </w:r>
      <w:proofErr w:type="spellStart"/>
      <w:r w:rsidRPr="005968BD">
        <w:t>Granizo</w:t>
      </w:r>
      <w:proofErr w:type="spellEnd"/>
      <w:r w:rsidRPr="005968BD">
        <w:t xml:space="preserve">, I. A., </w:t>
      </w:r>
      <w:proofErr w:type="spellStart"/>
      <w:r w:rsidRPr="005968BD">
        <w:t>Ubago</w:t>
      </w:r>
      <w:proofErr w:type="spellEnd"/>
      <w:r w:rsidRPr="005968BD">
        <w:t xml:space="preserve">-Jiménez, J. L., González-Valero, G., </w:t>
      </w:r>
      <w:proofErr w:type="spellStart"/>
      <w:r w:rsidRPr="005968BD">
        <w:t>Puertas-Molero</w:t>
      </w:r>
      <w:proofErr w:type="spellEnd"/>
      <w:r w:rsidRPr="005968BD">
        <w:t>, P., &amp; San Román-Mata, S. (2020). The effect of physical activity and the use of active video games: exergames in children and adolescents: a systematic review. </w:t>
      </w:r>
      <w:r w:rsidRPr="005968BD">
        <w:rPr>
          <w:i/>
          <w:iCs/>
        </w:rPr>
        <w:t>International journal of environmental research and public health</w:t>
      </w:r>
      <w:r w:rsidRPr="005968BD">
        <w:t>, </w:t>
      </w:r>
      <w:r w:rsidRPr="005968BD">
        <w:rPr>
          <w:i/>
          <w:iCs/>
        </w:rPr>
        <w:t>17</w:t>
      </w:r>
      <w:r w:rsidRPr="005968BD">
        <w:t>(12), 4243.</w:t>
      </w:r>
    </w:p>
    <w:p w14:paraId="5CDDDD13" w14:textId="77777777" w:rsidR="002A7A01" w:rsidRPr="005968BD" w:rsidRDefault="002A7A01" w:rsidP="00E6434A"/>
    <w:p w14:paraId="5EF4CA90" w14:textId="6F617121" w:rsidR="002A7A01" w:rsidRPr="005968BD" w:rsidRDefault="002A7A01" w:rsidP="00E6434A">
      <w:r w:rsidRPr="005968BD">
        <w:t xml:space="preserve">Song, X., Ali, N. M., </w:t>
      </w:r>
      <w:proofErr w:type="spellStart"/>
      <w:r w:rsidRPr="005968BD">
        <w:t>Mhd</w:t>
      </w:r>
      <w:proofErr w:type="spellEnd"/>
      <w:r w:rsidRPr="005968BD">
        <w:t xml:space="preserve"> Salim, M. H., &amp; </w:t>
      </w:r>
      <w:proofErr w:type="spellStart"/>
      <w:r w:rsidRPr="005968BD">
        <w:t>Rezaldi</w:t>
      </w:r>
      <w:proofErr w:type="spellEnd"/>
      <w:r w:rsidRPr="005968BD">
        <w:t>, M. Y. (2025). A Literature Review of Virtual Reality Exergames for Older Adults: Enhancing Physical, Cognitive, and Social Health. </w:t>
      </w:r>
      <w:r w:rsidRPr="005968BD">
        <w:rPr>
          <w:i/>
          <w:iCs/>
        </w:rPr>
        <w:t>Applied Sciences</w:t>
      </w:r>
      <w:r w:rsidRPr="005968BD">
        <w:t>, </w:t>
      </w:r>
      <w:r w:rsidRPr="005968BD">
        <w:rPr>
          <w:i/>
          <w:iCs/>
        </w:rPr>
        <w:t>15</w:t>
      </w:r>
      <w:r w:rsidRPr="005968BD">
        <w:t>(1), 351.</w:t>
      </w:r>
    </w:p>
    <w:p w14:paraId="0A7A19E5" w14:textId="77777777" w:rsidR="002A7A01" w:rsidRPr="005968BD" w:rsidRDefault="002A7A01" w:rsidP="00E6434A"/>
    <w:p w14:paraId="7CD79343" w14:textId="4CCE1FDC" w:rsidR="002A7A01" w:rsidRPr="005968BD" w:rsidRDefault="001D2806" w:rsidP="00E6434A">
      <w:r w:rsidRPr="004F76F6">
        <w:rPr>
          <w:lang w:val="en-US"/>
        </w:rPr>
        <w:t xml:space="preserve">Spring, F. D., </w:t>
      </w:r>
      <w:proofErr w:type="spellStart"/>
      <w:r w:rsidRPr="004F76F6">
        <w:rPr>
          <w:lang w:val="en-US"/>
        </w:rPr>
        <w:t>Lærkholm</w:t>
      </w:r>
      <w:proofErr w:type="spellEnd"/>
      <w:r w:rsidRPr="004F76F6">
        <w:rPr>
          <w:lang w:val="en-US"/>
        </w:rPr>
        <w:t xml:space="preserve">, G., Jensen, R. B., &amp; </w:t>
      </w:r>
      <w:proofErr w:type="spellStart"/>
      <w:r w:rsidRPr="004F76F6">
        <w:rPr>
          <w:lang w:val="en-US"/>
        </w:rPr>
        <w:t>Kloppenborg</w:t>
      </w:r>
      <w:proofErr w:type="spellEnd"/>
      <w:r w:rsidRPr="004F76F6">
        <w:rPr>
          <w:lang w:val="en-US"/>
        </w:rPr>
        <w:t xml:space="preserve">, J. T. (2025). </w:t>
      </w:r>
      <w:r w:rsidRPr="005968BD">
        <w:t>The Effect of Exergaming on BMI and Fitness in Children and Adolescents With Obesity: A Systematic Review. </w:t>
      </w:r>
      <w:r w:rsidRPr="005968BD">
        <w:rPr>
          <w:i/>
          <w:iCs/>
        </w:rPr>
        <w:t xml:space="preserve">Acta </w:t>
      </w:r>
      <w:proofErr w:type="spellStart"/>
      <w:r w:rsidRPr="005968BD">
        <w:rPr>
          <w:i/>
          <w:iCs/>
        </w:rPr>
        <w:t>Paediatrica</w:t>
      </w:r>
      <w:proofErr w:type="spellEnd"/>
      <w:r w:rsidRPr="005968BD">
        <w:t>, </w:t>
      </w:r>
      <w:r w:rsidRPr="005968BD">
        <w:rPr>
          <w:i/>
          <w:iCs/>
        </w:rPr>
        <w:t>114</w:t>
      </w:r>
      <w:r w:rsidRPr="005968BD">
        <w:t>(7), 1522-1537.</w:t>
      </w:r>
    </w:p>
    <w:p w14:paraId="02CE7649" w14:textId="77777777" w:rsidR="001D2806" w:rsidRPr="005968BD" w:rsidRDefault="001D2806" w:rsidP="00E6434A"/>
    <w:p w14:paraId="20A12066" w14:textId="1710CB10" w:rsidR="001D2806" w:rsidRPr="005968BD" w:rsidRDefault="001D2806" w:rsidP="00E6434A">
      <w:r w:rsidRPr="005968BD">
        <w:t xml:space="preserve">Street, T. D., Lacey, S. J., &amp; Langdon, R. R. (2017). Gaming your way to health: a systematic review of exergaming programs to increase health and exercise </w:t>
      </w:r>
      <w:proofErr w:type="spellStart"/>
      <w:r w:rsidRPr="005968BD">
        <w:t>behaviors</w:t>
      </w:r>
      <w:proofErr w:type="spellEnd"/>
      <w:r w:rsidRPr="005968BD">
        <w:t xml:space="preserve"> in adults. </w:t>
      </w:r>
      <w:r w:rsidRPr="005968BD">
        <w:rPr>
          <w:i/>
          <w:iCs/>
        </w:rPr>
        <w:t>Games for health journal</w:t>
      </w:r>
      <w:r w:rsidRPr="005968BD">
        <w:t>, </w:t>
      </w:r>
      <w:r w:rsidRPr="005968BD">
        <w:rPr>
          <w:i/>
          <w:iCs/>
        </w:rPr>
        <w:t>6</w:t>
      </w:r>
      <w:r w:rsidRPr="005968BD">
        <w:t>(3), 136-146.</w:t>
      </w:r>
    </w:p>
    <w:p w14:paraId="50D5A06F" w14:textId="77777777" w:rsidR="001D2806" w:rsidRPr="005968BD" w:rsidRDefault="001D2806" w:rsidP="00E6434A"/>
    <w:p w14:paraId="6713E602" w14:textId="5D297BEF" w:rsidR="001D2806" w:rsidRPr="005968BD" w:rsidRDefault="003F0C5C" w:rsidP="00E6434A">
      <w:r w:rsidRPr="005968BD">
        <w:t xml:space="preserve">Taylor, L. M., </w:t>
      </w:r>
      <w:proofErr w:type="spellStart"/>
      <w:r w:rsidRPr="005968BD">
        <w:t>Kerse</w:t>
      </w:r>
      <w:proofErr w:type="spellEnd"/>
      <w:r w:rsidRPr="005968BD">
        <w:t xml:space="preserve">, N., </w:t>
      </w:r>
      <w:proofErr w:type="spellStart"/>
      <w:r w:rsidRPr="005968BD">
        <w:t>Frakking</w:t>
      </w:r>
      <w:proofErr w:type="spellEnd"/>
      <w:r w:rsidRPr="005968BD">
        <w:t>, T., &amp; Maddison, R. (2018). Active video games for improving physical performance measures in older people: a meta-analysis. </w:t>
      </w:r>
      <w:r w:rsidRPr="005968BD">
        <w:rPr>
          <w:i/>
          <w:iCs/>
        </w:rPr>
        <w:t>Journal of geriatric physical therapy</w:t>
      </w:r>
      <w:r w:rsidRPr="005968BD">
        <w:t>, </w:t>
      </w:r>
      <w:r w:rsidRPr="005968BD">
        <w:rPr>
          <w:i/>
          <w:iCs/>
        </w:rPr>
        <w:t>41</w:t>
      </w:r>
      <w:r w:rsidRPr="005968BD">
        <w:t>(2), 108-123.</w:t>
      </w:r>
    </w:p>
    <w:p w14:paraId="7E595147" w14:textId="77777777" w:rsidR="003F0C5C" w:rsidRPr="005968BD" w:rsidRDefault="003F0C5C" w:rsidP="00E6434A"/>
    <w:p w14:paraId="06F78ED6" w14:textId="538999CC" w:rsidR="003F0C5C" w:rsidRPr="005968BD" w:rsidRDefault="003F0C5C" w:rsidP="00E6434A">
      <w:r w:rsidRPr="005968BD">
        <w:t>Williams, W. M., &amp; Ayres, C. G. (2020). Can active video games improve physical activity in adolescents? A review of RCT. </w:t>
      </w:r>
      <w:r w:rsidRPr="005968BD">
        <w:rPr>
          <w:i/>
          <w:iCs/>
        </w:rPr>
        <w:t>International journal of environmental research and public health</w:t>
      </w:r>
      <w:r w:rsidRPr="005968BD">
        <w:t>, </w:t>
      </w:r>
      <w:r w:rsidRPr="005968BD">
        <w:rPr>
          <w:i/>
          <w:iCs/>
        </w:rPr>
        <w:t>17</w:t>
      </w:r>
      <w:r w:rsidRPr="005968BD">
        <w:t>(2), 669.</w:t>
      </w:r>
    </w:p>
    <w:p w14:paraId="49C5497A" w14:textId="77777777" w:rsidR="003F0C5C" w:rsidRPr="005968BD" w:rsidRDefault="003F0C5C" w:rsidP="00E6434A"/>
    <w:p w14:paraId="20E8A2A9" w14:textId="68671385" w:rsidR="003F0C5C" w:rsidRPr="005968BD" w:rsidRDefault="003F0C5C" w:rsidP="00E6434A">
      <w:r w:rsidRPr="005968BD">
        <w:t>Zeng, N., &amp; Gao, Z. (2016). Exergaming and obesity in youth: current perspectives. </w:t>
      </w:r>
      <w:r w:rsidRPr="005968BD">
        <w:rPr>
          <w:i/>
          <w:iCs/>
        </w:rPr>
        <w:t>International journal of general medicine</w:t>
      </w:r>
      <w:r w:rsidRPr="005968BD">
        <w:t>, 275-284.</w:t>
      </w:r>
    </w:p>
    <w:p w14:paraId="71F704CB" w14:textId="77777777" w:rsidR="003F0C5C" w:rsidRPr="005968BD" w:rsidRDefault="003F0C5C" w:rsidP="00E6434A"/>
    <w:p w14:paraId="41579818" w14:textId="6FEBBD56" w:rsidR="003F0C5C" w:rsidRPr="005968BD" w:rsidRDefault="005968BD" w:rsidP="00E6434A">
      <w:pPr>
        <w:rPr>
          <w:lang w:val="en-US"/>
        </w:rPr>
      </w:pPr>
      <w:r w:rsidRPr="005968BD">
        <w:lastRenderedPageBreak/>
        <w:t>Zhao, Y., Soh, K. G., Saad, H. A., Liu, C., &amp; Ding, C. (2024). Effects of active video games on physical activity among overweight and obese college students: A systematic review. </w:t>
      </w:r>
      <w:r w:rsidRPr="005968BD">
        <w:rPr>
          <w:i/>
          <w:iCs/>
        </w:rPr>
        <w:t>Frontiers in Public Health</w:t>
      </w:r>
      <w:r w:rsidRPr="005968BD">
        <w:t>, </w:t>
      </w:r>
      <w:r w:rsidRPr="005968BD">
        <w:rPr>
          <w:i/>
          <w:iCs/>
        </w:rPr>
        <w:t>12</w:t>
      </w:r>
      <w:r w:rsidRPr="005968BD">
        <w:t>, 1320112.</w:t>
      </w:r>
    </w:p>
    <w:p w14:paraId="0A544D02" w14:textId="671A8147" w:rsidR="00660D33" w:rsidRPr="005968BD" w:rsidRDefault="00660D33">
      <w:pPr>
        <w:spacing w:after="200" w:line="276" w:lineRule="auto"/>
        <w:rPr>
          <w:lang w:val="en-US"/>
        </w:rPr>
      </w:pPr>
      <w:r w:rsidRPr="005968BD">
        <w:rPr>
          <w:lang w:val="en-US"/>
        </w:rPr>
        <w:br w:type="page"/>
      </w:r>
    </w:p>
    <w:p w14:paraId="7A02519D" w14:textId="77777777" w:rsidR="00A51B86" w:rsidRPr="00E6434A" w:rsidRDefault="00A51B86" w:rsidP="00AA0158">
      <w:pPr>
        <w:rPr>
          <w:lang w:val="en-US"/>
        </w:rPr>
        <w:sectPr w:rsidR="00A51B86" w:rsidRPr="00E6434A" w:rsidSect="000C7174">
          <w:headerReference w:type="even" r:id="rId26"/>
          <w:headerReference w:type="default" r:id="rId27"/>
          <w:footerReference w:type="even" r:id="rId28"/>
          <w:footerReference w:type="default" r:id="rId29"/>
          <w:headerReference w:type="first" r:id="rId30"/>
          <w:footerReference w:type="first" r:id="rId31"/>
          <w:pgSz w:w="11906" w:h="16838" w:code="9"/>
          <w:pgMar w:top="454" w:right="1531" w:bottom="1134" w:left="1531" w:header="454" w:footer="454" w:gutter="0"/>
          <w:cols w:space="708"/>
          <w:titlePg/>
          <w:docGrid w:linePitch="360"/>
        </w:sectPr>
      </w:pPr>
    </w:p>
    <w:tbl>
      <w:tblPr>
        <w:tblStyle w:val="TableGrid"/>
        <w:tblW w:w="0" w:type="auto"/>
        <w:tblLook w:val="04A0" w:firstRow="1" w:lastRow="0" w:firstColumn="1" w:lastColumn="0" w:noHBand="0" w:noVBand="1"/>
      </w:tblPr>
      <w:tblGrid>
        <w:gridCol w:w="3175"/>
        <w:gridCol w:w="227"/>
        <w:gridCol w:w="5442"/>
      </w:tblGrid>
      <w:tr w:rsidR="002D3BB5" w:rsidRPr="00E6434A" w14:paraId="56CCA395" w14:textId="77777777" w:rsidTr="00B2281A">
        <w:trPr>
          <w:cnfStyle w:val="100000000000" w:firstRow="1" w:lastRow="0" w:firstColumn="0" w:lastColumn="0" w:oddVBand="0" w:evenVBand="0" w:oddHBand="0" w:evenHBand="0" w:firstRowFirstColumn="0" w:firstRowLastColumn="0" w:lastRowFirstColumn="0" w:lastRowLastColumn="0"/>
          <w:trHeight w:val="10232"/>
        </w:trPr>
        <w:tc>
          <w:tcPr>
            <w:cnfStyle w:val="001000000000" w:firstRow="0" w:lastRow="0" w:firstColumn="1" w:lastColumn="0" w:oddVBand="0" w:evenVBand="0" w:oddHBand="0" w:evenHBand="0" w:firstRowFirstColumn="0" w:firstRowLastColumn="0" w:lastRowFirstColumn="0" w:lastRowLastColumn="0"/>
            <w:tcW w:w="3175" w:type="dxa"/>
            <w:tcBorders>
              <w:bottom w:val="single" w:sz="4" w:space="0" w:color="auto"/>
            </w:tcBorders>
          </w:tcPr>
          <w:p w14:paraId="214B4788" w14:textId="77777777" w:rsidR="002D3BB5" w:rsidRPr="00E6434A" w:rsidRDefault="002D3BB5" w:rsidP="005D6243">
            <w:pPr>
              <w:rPr>
                <w:lang w:val="en-US"/>
              </w:rPr>
            </w:pPr>
          </w:p>
        </w:tc>
        <w:tc>
          <w:tcPr>
            <w:tcW w:w="227" w:type="dxa"/>
          </w:tcPr>
          <w:p w14:paraId="6003FDDA" w14:textId="77777777" w:rsidR="002D3BB5" w:rsidRPr="00E6434A" w:rsidRDefault="002D3BB5" w:rsidP="005D6243">
            <w:pPr>
              <w:cnfStyle w:val="100000000000" w:firstRow="1" w:lastRow="0" w:firstColumn="0" w:lastColumn="0" w:oddVBand="0" w:evenVBand="0" w:oddHBand="0" w:evenHBand="0" w:firstRowFirstColumn="0" w:firstRowLastColumn="0" w:lastRowFirstColumn="0" w:lastRowLastColumn="0"/>
              <w:rPr>
                <w:lang w:val="en-US"/>
              </w:rPr>
            </w:pPr>
          </w:p>
        </w:tc>
        <w:tc>
          <w:tcPr>
            <w:tcW w:w="5442" w:type="dxa"/>
            <w:tcBorders>
              <w:bottom w:val="single" w:sz="4" w:space="0" w:color="auto"/>
            </w:tcBorders>
          </w:tcPr>
          <w:p w14:paraId="142E7F0C" w14:textId="77777777" w:rsidR="002D3BB5" w:rsidRPr="00E6434A" w:rsidRDefault="002D3BB5" w:rsidP="005D6243">
            <w:pPr>
              <w:cnfStyle w:val="100000000000" w:firstRow="1" w:lastRow="0" w:firstColumn="0" w:lastColumn="0" w:oddVBand="0" w:evenVBand="0" w:oddHBand="0" w:evenHBand="0" w:firstRowFirstColumn="0" w:firstRowLastColumn="0" w:lastRowFirstColumn="0" w:lastRowLastColumn="0"/>
              <w:rPr>
                <w:lang w:val="en-US"/>
              </w:rPr>
            </w:pPr>
          </w:p>
        </w:tc>
      </w:tr>
      <w:tr w:rsidR="002D3BB5" w:rsidRPr="00AE7412" w14:paraId="731A37C3" w14:textId="77777777" w:rsidTr="005D6243">
        <w:tc>
          <w:tcPr>
            <w:cnfStyle w:val="001000000000" w:firstRow="0" w:lastRow="0" w:firstColumn="1" w:lastColumn="0" w:oddVBand="0" w:evenVBand="0" w:oddHBand="0" w:evenHBand="0" w:firstRowFirstColumn="0" w:firstRowLastColumn="0" w:lastRowFirstColumn="0" w:lastRowLastColumn="0"/>
            <w:tcW w:w="3175" w:type="dxa"/>
            <w:vMerge w:val="restart"/>
            <w:tcBorders>
              <w:top w:val="single" w:sz="4" w:space="0" w:color="auto"/>
            </w:tcBorders>
          </w:tcPr>
          <w:p w14:paraId="03AC7C20" w14:textId="72FD3DC5" w:rsidR="002D3BB5" w:rsidRPr="00125BF6" w:rsidRDefault="002D3BB5" w:rsidP="005D6243">
            <w:pPr>
              <w:spacing w:before="60" w:line="220" w:lineRule="exact"/>
              <w:rPr>
                <w:sz w:val="14"/>
                <w:szCs w:val="14"/>
              </w:rPr>
            </w:pPr>
            <w:r w:rsidRPr="00125BF6">
              <w:rPr>
                <w:sz w:val="14"/>
                <w:szCs w:val="14"/>
              </w:rPr>
              <w:t xml:space="preserve">Wageningen </w:t>
            </w:r>
            <w:r w:rsidR="009A7F91">
              <w:rPr>
                <w:sz w:val="14"/>
                <w:szCs w:val="14"/>
              </w:rPr>
              <w:t>University &amp;</w:t>
            </w:r>
            <w:r w:rsidR="00B2281A" w:rsidRPr="00125BF6">
              <w:rPr>
                <w:sz w:val="14"/>
                <w:szCs w:val="14"/>
              </w:rPr>
              <w:t xml:space="preserve"> Research</w:t>
            </w:r>
          </w:p>
          <w:p w14:paraId="0B2287CF" w14:textId="1951B5A0" w:rsidR="002D3BB5" w:rsidRPr="00125BF6" w:rsidRDefault="00AE7412" w:rsidP="005D6243">
            <w:pPr>
              <w:spacing w:line="220" w:lineRule="exact"/>
              <w:rPr>
                <w:sz w:val="14"/>
                <w:szCs w:val="14"/>
              </w:rPr>
            </w:pPr>
            <w:r w:rsidRPr="00125BF6">
              <w:rPr>
                <w:sz w:val="14"/>
                <w:szCs w:val="14"/>
              </w:rPr>
              <w:t>P.O. Box</w:t>
            </w:r>
            <w:r w:rsidR="002D3BB5" w:rsidRPr="00125BF6">
              <w:rPr>
                <w:sz w:val="14"/>
                <w:szCs w:val="14"/>
              </w:rPr>
              <w:t xml:space="preserve"> </w:t>
            </w:r>
            <w:r w:rsidR="00E50D48">
              <w:rPr>
                <w:sz w:val="14"/>
                <w:szCs w:val="14"/>
              </w:rPr>
              <w:t>9101</w:t>
            </w:r>
          </w:p>
          <w:p w14:paraId="46C0BBCF" w14:textId="579A391C" w:rsidR="002D3BB5" w:rsidRPr="00420E02" w:rsidRDefault="00E50D48" w:rsidP="005D6243">
            <w:pPr>
              <w:spacing w:line="220" w:lineRule="exact"/>
              <w:rPr>
                <w:sz w:val="14"/>
                <w:szCs w:val="14"/>
              </w:rPr>
            </w:pPr>
            <w:r>
              <w:rPr>
                <w:sz w:val="14"/>
                <w:szCs w:val="14"/>
              </w:rPr>
              <w:t>6700 HB Wageningen</w:t>
            </w:r>
          </w:p>
          <w:p w14:paraId="57D67A2F" w14:textId="2DF39B14" w:rsidR="002D3BB5" w:rsidRPr="00FF021C" w:rsidRDefault="00AE7412" w:rsidP="005D6243">
            <w:pPr>
              <w:spacing w:line="220" w:lineRule="exact"/>
              <w:rPr>
                <w:sz w:val="14"/>
                <w:szCs w:val="14"/>
              </w:rPr>
            </w:pPr>
            <w:r w:rsidRPr="00FF021C">
              <w:rPr>
                <w:sz w:val="14"/>
                <w:szCs w:val="14"/>
              </w:rPr>
              <w:t>The Netherlands</w:t>
            </w:r>
          </w:p>
          <w:p w14:paraId="2828B6FE" w14:textId="77777777" w:rsidR="002D3BB5" w:rsidRPr="00AE7412" w:rsidRDefault="002D3BB5" w:rsidP="005D6243">
            <w:pPr>
              <w:spacing w:line="220" w:lineRule="exact"/>
              <w:rPr>
                <w:sz w:val="14"/>
                <w:szCs w:val="14"/>
              </w:rPr>
            </w:pPr>
          </w:p>
          <w:p w14:paraId="417388ED" w14:textId="0E530EEB" w:rsidR="004B7B35" w:rsidRPr="00AE7412" w:rsidRDefault="004B7B35" w:rsidP="00E50D48">
            <w:pPr>
              <w:spacing w:line="220" w:lineRule="exact"/>
            </w:pPr>
          </w:p>
        </w:tc>
        <w:tc>
          <w:tcPr>
            <w:tcW w:w="227" w:type="dxa"/>
          </w:tcPr>
          <w:p w14:paraId="0858C651" w14:textId="77777777" w:rsidR="002D3BB5" w:rsidRPr="00AE7412" w:rsidRDefault="002D3BB5" w:rsidP="005D6243">
            <w:pPr>
              <w:cnfStyle w:val="000000000000" w:firstRow="0" w:lastRow="0" w:firstColumn="0" w:lastColumn="0" w:oddVBand="0" w:evenVBand="0" w:oddHBand="0" w:evenHBand="0" w:firstRowFirstColumn="0" w:firstRowLastColumn="0" w:lastRowFirstColumn="0" w:lastRowLastColumn="0"/>
              <w:rPr>
                <w:sz w:val="14"/>
                <w:szCs w:val="14"/>
              </w:rPr>
            </w:pPr>
          </w:p>
        </w:tc>
        <w:tc>
          <w:tcPr>
            <w:tcW w:w="5442" w:type="dxa"/>
            <w:vMerge w:val="restart"/>
            <w:tcBorders>
              <w:top w:val="single" w:sz="4" w:space="0" w:color="auto"/>
            </w:tcBorders>
          </w:tcPr>
          <w:p w14:paraId="50BCB936" w14:textId="2D9E9295" w:rsidR="002D3BB5" w:rsidRPr="00AE7412" w:rsidRDefault="00BC4669" w:rsidP="00ED3798">
            <w:pPr>
              <w:spacing w:before="60" w:line="220" w:lineRule="exact"/>
              <w:cnfStyle w:val="000000000000" w:firstRow="0" w:lastRow="0" w:firstColumn="0" w:lastColumn="0" w:oddVBand="0" w:evenVBand="0" w:oddHBand="0" w:evenHBand="0" w:firstRowFirstColumn="0" w:firstRowLastColumn="0" w:lastRowFirstColumn="0" w:lastRowLastColumn="0"/>
            </w:pPr>
            <w:r w:rsidRPr="00BC4669">
              <w:rPr>
                <w:w w:val="99"/>
                <w:sz w:val="14"/>
                <w:szCs w:val="14"/>
              </w:rPr>
              <w:t xml:space="preserve">The mission of Wageningen University </w:t>
            </w:r>
            <w:r w:rsidR="00ED3798">
              <w:rPr>
                <w:w w:val="99"/>
                <w:sz w:val="14"/>
                <w:szCs w:val="14"/>
              </w:rPr>
              <w:t>&amp;</w:t>
            </w:r>
            <w:r w:rsidRPr="00BC4669">
              <w:rPr>
                <w:w w:val="99"/>
                <w:sz w:val="14"/>
                <w:szCs w:val="14"/>
              </w:rPr>
              <w:t xml:space="preserve"> Research is </w:t>
            </w:r>
            <w:r w:rsidR="00AB61C2">
              <w:rPr>
                <w:w w:val="99"/>
                <w:sz w:val="14"/>
                <w:szCs w:val="14"/>
              </w:rPr>
              <w:t>“</w:t>
            </w:r>
            <w:r w:rsidRPr="00BC4669">
              <w:rPr>
                <w:w w:val="99"/>
                <w:sz w:val="14"/>
                <w:szCs w:val="14"/>
              </w:rPr>
              <w:t>To explore the potential of nature to improve the quality of life</w:t>
            </w:r>
            <w:r w:rsidR="00AB61C2">
              <w:rPr>
                <w:w w:val="99"/>
                <w:sz w:val="14"/>
                <w:szCs w:val="14"/>
              </w:rPr>
              <w:t>”</w:t>
            </w:r>
            <w:r w:rsidRPr="00BC4669">
              <w:rPr>
                <w:w w:val="99"/>
                <w:sz w:val="14"/>
                <w:szCs w:val="14"/>
              </w:rPr>
              <w:t xml:space="preserve">. Under the banner Wageningen University &amp; Research, Wageningen University and the specialised research institutes of the Wageningen Research Foundation have joined forces in contributing to finding solutions to important questions in the domain of healthy food and living environment. With its roughly 30 branches, </w:t>
            </w:r>
            <w:r w:rsidR="00C60B06">
              <w:rPr>
                <w:w w:val="99"/>
                <w:sz w:val="14"/>
                <w:szCs w:val="14"/>
              </w:rPr>
              <w:t>6,5</w:t>
            </w:r>
            <w:r w:rsidRPr="00BC4669">
              <w:rPr>
                <w:w w:val="99"/>
                <w:sz w:val="14"/>
                <w:szCs w:val="14"/>
              </w:rPr>
              <w:t>00</w:t>
            </w:r>
            <w:r w:rsidR="00C60B06">
              <w:rPr>
                <w:w w:val="99"/>
                <w:sz w:val="14"/>
                <w:szCs w:val="14"/>
              </w:rPr>
              <w:t> </w:t>
            </w:r>
            <w:r w:rsidRPr="00BC4669">
              <w:rPr>
                <w:w w:val="99"/>
                <w:sz w:val="14"/>
                <w:szCs w:val="14"/>
              </w:rPr>
              <w:t xml:space="preserve">employees </w:t>
            </w:r>
            <w:r w:rsidR="00C60B06">
              <w:rPr>
                <w:w w:val="99"/>
                <w:sz w:val="14"/>
                <w:szCs w:val="14"/>
              </w:rPr>
              <w:t xml:space="preserve">(5,500 </w:t>
            </w:r>
            <w:proofErr w:type="spellStart"/>
            <w:r w:rsidR="00C60B06">
              <w:rPr>
                <w:w w:val="99"/>
                <w:sz w:val="14"/>
                <w:szCs w:val="14"/>
              </w:rPr>
              <w:t>fte</w:t>
            </w:r>
            <w:proofErr w:type="spellEnd"/>
            <w:r w:rsidR="00C60B06">
              <w:rPr>
                <w:w w:val="99"/>
                <w:sz w:val="14"/>
                <w:szCs w:val="14"/>
              </w:rPr>
              <w:t xml:space="preserve">) </w:t>
            </w:r>
            <w:r w:rsidRPr="00BC4669">
              <w:rPr>
                <w:w w:val="99"/>
                <w:sz w:val="14"/>
                <w:szCs w:val="14"/>
              </w:rPr>
              <w:t>and 1</w:t>
            </w:r>
            <w:r w:rsidR="006714FD">
              <w:rPr>
                <w:w w:val="99"/>
                <w:sz w:val="14"/>
                <w:szCs w:val="14"/>
              </w:rPr>
              <w:t>2</w:t>
            </w:r>
            <w:r w:rsidRPr="00BC4669">
              <w:rPr>
                <w:w w:val="99"/>
                <w:sz w:val="14"/>
                <w:szCs w:val="14"/>
              </w:rPr>
              <w:t>,</w:t>
            </w:r>
            <w:r w:rsidR="00C60B06">
              <w:rPr>
                <w:w w:val="99"/>
                <w:sz w:val="14"/>
                <w:szCs w:val="14"/>
              </w:rPr>
              <w:t>5</w:t>
            </w:r>
            <w:r w:rsidRPr="00BC4669">
              <w:rPr>
                <w:w w:val="99"/>
                <w:sz w:val="14"/>
                <w:szCs w:val="14"/>
              </w:rPr>
              <w:t>00 students, Wageningen University &amp; Research is one of the leading organisations in its domain. The unique Wageningen approach lies in its integrated approach to issues and the collaboration between different disciplines.</w:t>
            </w:r>
          </w:p>
        </w:tc>
      </w:tr>
      <w:tr w:rsidR="002D3BB5" w:rsidRPr="00AE7412" w14:paraId="08AF875A" w14:textId="77777777" w:rsidTr="00B2281A">
        <w:trPr>
          <w:trHeight w:val="4272"/>
        </w:trPr>
        <w:tc>
          <w:tcPr>
            <w:cnfStyle w:val="001000000000" w:firstRow="0" w:lastRow="0" w:firstColumn="1" w:lastColumn="0" w:oddVBand="0" w:evenVBand="0" w:oddHBand="0" w:evenHBand="0" w:firstRowFirstColumn="0" w:firstRowLastColumn="0" w:lastRowFirstColumn="0" w:lastRowLastColumn="0"/>
            <w:tcW w:w="3175" w:type="dxa"/>
            <w:vMerge/>
            <w:tcBorders>
              <w:bottom w:val="single" w:sz="4" w:space="0" w:color="auto"/>
            </w:tcBorders>
          </w:tcPr>
          <w:p w14:paraId="4FDA2A4D" w14:textId="77777777" w:rsidR="002D3BB5" w:rsidRPr="00AE7412" w:rsidRDefault="002D3BB5" w:rsidP="005D6243">
            <w:pPr>
              <w:pStyle w:val="Figuurstijl"/>
            </w:pPr>
          </w:p>
        </w:tc>
        <w:tc>
          <w:tcPr>
            <w:tcW w:w="227" w:type="dxa"/>
            <w:tcBorders>
              <w:bottom w:val="single" w:sz="4" w:space="0" w:color="auto"/>
            </w:tcBorders>
          </w:tcPr>
          <w:p w14:paraId="7F95AC8D" w14:textId="77777777" w:rsidR="002D3BB5" w:rsidRPr="00AE7412" w:rsidRDefault="002D3BB5" w:rsidP="005D6243">
            <w:pPr>
              <w:cnfStyle w:val="000000000000" w:firstRow="0" w:lastRow="0" w:firstColumn="0" w:lastColumn="0" w:oddVBand="0" w:evenVBand="0" w:oddHBand="0" w:evenHBand="0" w:firstRowFirstColumn="0" w:firstRowLastColumn="0" w:lastRowFirstColumn="0" w:lastRowLastColumn="0"/>
            </w:pPr>
          </w:p>
        </w:tc>
        <w:tc>
          <w:tcPr>
            <w:tcW w:w="5442" w:type="dxa"/>
            <w:vMerge/>
            <w:tcBorders>
              <w:bottom w:val="single" w:sz="4" w:space="0" w:color="auto"/>
            </w:tcBorders>
          </w:tcPr>
          <w:p w14:paraId="2C09A299" w14:textId="77777777" w:rsidR="002D3BB5" w:rsidRPr="00AE7412" w:rsidRDefault="002D3BB5" w:rsidP="005D6243">
            <w:pPr>
              <w:cnfStyle w:val="000000000000" w:firstRow="0" w:lastRow="0" w:firstColumn="0" w:lastColumn="0" w:oddVBand="0" w:evenVBand="0" w:oddHBand="0" w:evenHBand="0" w:firstRowFirstColumn="0" w:firstRowLastColumn="0" w:lastRowFirstColumn="0" w:lastRowLastColumn="0"/>
            </w:pPr>
          </w:p>
        </w:tc>
      </w:tr>
    </w:tbl>
    <w:p w14:paraId="138A3C44" w14:textId="13D6A369" w:rsidR="006C3C76" w:rsidRDefault="006C3C76" w:rsidP="001F403D">
      <w:pPr>
        <w:spacing w:after="200" w:line="276" w:lineRule="auto"/>
      </w:pPr>
    </w:p>
    <w:sectPr w:rsidR="006C3C76" w:rsidSect="00117A97">
      <w:footerReference w:type="even" r:id="rId32"/>
      <w:footerReference w:type="default" r:id="rId33"/>
      <w:headerReference w:type="first" r:id="rId34"/>
      <w:footerReference w:type="first" r:id="rId35"/>
      <w:type w:val="evenPage"/>
      <w:pgSz w:w="11906" w:h="16838" w:code="9"/>
      <w:pgMar w:top="454" w:right="1531" w:bottom="1134" w:left="1531" w:header="45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E92771" w14:textId="77777777" w:rsidR="00507A98" w:rsidRDefault="00507A98" w:rsidP="003048FA">
      <w:r>
        <w:separator/>
      </w:r>
    </w:p>
    <w:p w14:paraId="769AFE87" w14:textId="77777777" w:rsidR="00507A98" w:rsidRDefault="00507A98" w:rsidP="003048FA"/>
    <w:p w14:paraId="33237123" w14:textId="77777777" w:rsidR="00507A98" w:rsidRDefault="00507A98" w:rsidP="003048FA"/>
    <w:p w14:paraId="71B81B5C" w14:textId="77777777" w:rsidR="00507A98" w:rsidRDefault="00507A98"/>
  </w:endnote>
  <w:endnote w:type="continuationSeparator" w:id="0">
    <w:p w14:paraId="48AD9E63" w14:textId="77777777" w:rsidR="00507A98" w:rsidRDefault="00507A98" w:rsidP="003048FA">
      <w:r>
        <w:continuationSeparator/>
      </w:r>
    </w:p>
    <w:p w14:paraId="47A20B8A" w14:textId="77777777" w:rsidR="00507A98" w:rsidRDefault="00507A98" w:rsidP="003048FA"/>
    <w:p w14:paraId="2EA1833A" w14:textId="77777777" w:rsidR="00507A98" w:rsidRDefault="00507A98" w:rsidP="003048FA"/>
    <w:p w14:paraId="05341699" w14:textId="77777777" w:rsidR="00507A98" w:rsidRDefault="00507A98"/>
  </w:endnote>
  <w:endnote w:type="continuationNotice" w:id="1">
    <w:p w14:paraId="371ABC53" w14:textId="77777777" w:rsidR="00507A98" w:rsidRDefault="00507A9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News Gothic">
    <w:altName w:val="Calibri"/>
    <w:panose1 w:val="020B0500000000000000"/>
    <w:charset w:val="00"/>
    <w:family w:val="swiss"/>
    <w:pitch w:val="variable"/>
    <w:sig w:usb0="00000083"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News Gothic Std">
    <w:panose1 w:val="00000000000000000000"/>
    <w:charset w:val="00"/>
    <w:family w:val="swiss"/>
    <w:notTrueType/>
    <w:pitch w:val="variable"/>
    <w:sig w:usb0="800000AF" w:usb1="4000204A" w:usb2="00000000" w:usb3="00000000" w:csb0="00000001"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3107495"/>
      <w:docPartObj>
        <w:docPartGallery w:val="Page Numbers (Bottom of Page)"/>
        <w:docPartUnique/>
      </w:docPartObj>
    </w:sdtPr>
    <w:sdtEndPr/>
    <w:sdtContent>
      <w:p w14:paraId="14E07B75" w14:textId="3017148E" w:rsidR="006771EE" w:rsidRPr="008B6858" w:rsidRDefault="00E754F8" w:rsidP="002E3C67">
        <w:pPr>
          <w:pStyle w:val="Voettekstrechts"/>
        </w:pP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7D32B" w14:textId="77777777" w:rsidR="006771EE" w:rsidRPr="00C72962" w:rsidRDefault="006771EE" w:rsidP="00C729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E4C73" w14:textId="77777777" w:rsidR="006771EE" w:rsidRPr="008C6CC0" w:rsidRDefault="006771EE" w:rsidP="008C6CC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BAB2C" w14:textId="19AF1140" w:rsidR="006771EE" w:rsidRPr="008B6858" w:rsidRDefault="006771EE" w:rsidP="008B6858">
    <w:pPr>
      <w:pStyle w:val="Footer"/>
    </w:pPr>
    <w:r w:rsidRPr="006D5C42">
      <w:rPr>
        <w:rStyle w:val="PageNumber"/>
      </w:rPr>
      <w:fldChar w:fldCharType="begin"/>
    </w:r>
    <w:r w:rsidRPr="006D5C42">
      <w:rPr>
        <w:rStyle w:val="PageNumber"/>
      </w:rPr>
      <w:instrText>PAGE   \* MERGEFORMAT</w:instrText>
    </w:r>
    <w:r w:rsidRPr="006D5C42">
      <w:rPr>
        <w:rStyle w:val="PageNumber"/>
      </w:rPr>
      <w:fldChar w:fldCharType="separate"/>
    </w:r>
    <w:r>
      <w:rPr>
        <w:rStyle w:val="PageNumber"/>
        <w:noProof/>
      </w:rPr>
      <w:t>12</w:t>
    </w:r>
    <w:r w:rsidRPr="006D5C42">
      <w:rPr>
        <w:rStyle w:val="PageNumber"/>
      </w:rPr>
      <w:fldChar w:fldCharType="end"/>
    </w:r>
    <w:r w:rsidRPr="0078104A">
      <w:rPr>
        <w:rStyle w:val="PageNumber"/>
      </w:rPr>
      <w:t xml:space="preserve"> | </w:t>
    </w:r>
    <w:r w:rsidRPr="00F10652">
      <w:t>Protein Transition Investment Theme</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E90F5" w14:textId="584F0C48" w:rsidR="006771EE" w:rsidRPr="00E24ACA" w:rsidRDefault="006771EE" w:rsidP="00695C47">
    <w:pPr>
      <w:pStyle w:val="Voettekstrecht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FD426F" w14:textId="1ECF8130" w:rsidR="006771EE" w:rsidRPr="008B6858" w:rsidRDefault="006771EE" w:rsidP="008B6858">
    <w:pPr>
      <w:pStyle w:val="Footer"/>
    </w:pPr>
    <w:r w:rsidRPr="006D5C42">
      <w:rPr>
        <w:rStyle w:val="PageNumber"/>
      </w:rPr>
      <w:fldChar w:fldCharType="begin"/>
    </w:r>
    <w:r w:rsidRPr="006D5C42">
      <w:rPr>
        <w:rStyle w:val="PageNumber"/>
      </w:rPr>
      <w:instrText>PAGE   \* MERGEFORMAT</w:instrText>
    </w:r>
    <w:r w:rsidRPr="006D5C42">
      <w:rPr>
        <w:rStyle w:val="PageNumber"/>
      </w:rPr>
      <w:fldChar w:fldCharType="separate"/>
    </w:r>
    <w:r>
      <w:rPr>
        <w:rStyle w:val="PageNumber"/>
        <w:noProof/>
      </w:rPr>
      <w:t>12</w:t>
    </w:r>
    <w:r w:rsidRPr="006D5C42">
      <w:rPr>
        <w:rStyle w:val="PageNumber"/>
      </w:rPr>
      <w:fldChar w:fldCharType="end"/>
    </w:r>
    <w:r w:rsidRPr="0078104A">
      <w:rPr>
        <w:rStyle w:val="PageNumber"/>
      </w:rPr>
      <w:t xml:space="preserve"> | </w:t>
    </w:r>
    <w:r w:rsidR="004A5572">
      <w:t>Exergame factsheet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669758"/>
      <w:docPartObj>
        <w:docPartGallery w:val="Page Numbers (Bottom of Page)"/>
        <w:docPartUnique/>
      </w:docPartObj>
    </w:sdtPr>
    <w:sdtEndPr/>
    <w:sdtContent>
      <w:p w14:paraId="3FA6ACBB" w14:textId="68F4922D" w:rsidR="006771EE" w:rsidRPr="008B6858" w:rsidRDefault="00CC64D1" w:rsidP="002E3C67">
        <w:pPr>
          <w:pStyle w:val="Voettekstrechts"/>
        </w:pPr>
        <w:r w:rsidRPr="00CC64D1">
          <w:t xml:space="preserve">State-of-the-art of exergames - An umbrella scoping review </w:t>
        </w:r>
        <w:r w:rsidR="006771EE" w:rsidRPr="0078104A">
          <w:rPr>
            <w:rStyle w:val="PageNumber"/>
          </w:rPr>
          <w:t xml:space="preserve"> | </w:t>
        </w:r>
        <w:r w:rsidR="006771EE" w:rsidRPr="006D5C42">
          <w:rPr>
            <w:rStyle w:val="PageNumber"/>
          </w:rPr>
          <w:fldChar w:fldCharType="begin"/>
        </w:r>
        <w:r w:rsidR="006771EE" w:rsidRPr="006D5C42">
          <w:rPr>
            <w:rStyle w:val="PageNumber"/>
          </w:rPr>
          <w:instrText>PAGE   \* MERGEFORMAT</w:instrText>
        </w:r>
        <w:r w:rsidR="006771EE" w:rsidRPr="006D5C42">
          <w:rPr>
            <w:rStyle w:val="PageNumber"/>
          </w:rPr>
          <w:fldChar w:fldCharType="separate"/>
        </w:r>
        <w:r w:rsidR="006771EE">
          <w:rPr>
            <w:rStyle w:val="PageNumber"/>
            <w:noProof/>
          </w:rPr>
          <w:t>13</w:t>
        </w:r>
        <w:r w:rsidR="006771EE" w:rsidRPr="006D5C42">
          <w:rPr>
            <w:rStyle w:val="PageNumber"/>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34FB2" w14:textId="51432C9C" w:rsidR="006771EE" w:rsidRPr="008B6858" w:rsidRDefault="006771EE" w:rsidP="003C16E2">
    <w:pPr>
      <w:pStyle w:val="Footer"/>
    </w:pPr>
    <w:r w:rsidRPr="006D5C42">
      <w:rPr>
        <w:rStyle w:val="PageNumber"/>
      </w:rPr>
      <w:fldChar w:fldCharType="begin"/>
    </w:r>
    <w:r w:rsidRPr="006D5C42">
      <w:rPr>
        <w:rStyle w:val="PageNumber"/>
      </w:rPr>
      <w:instrText>PAGE   \* MERGEFORMAT</w:instrText>
    </w:r>
    <w:r w:rsidRPr="006D5C42">
      <w:rPr>
        <w:rStyle w:val="PageNumber"/>
      </w:rPr>
      <w:fldChar w:fldCharType="separate"/>
    </w:r>
    <w:r>
      <w:rPr>
        <w:rStyle w:val="PageNumber"/>
      </w:rPr>
      <w:t>8</w:t>
    </w:r>
    <w:r w:rsidRPr="006D5C42">
      <w:rPr>
        <w:rStyle w:val="PageNumber"/>
      </w:rPr>
      <w:fldChar w:fldCharType="end"/>
    </w:r>
    <w:r w:rsidRPr="0078104A">
      <w:rPr>
        <w:rStyle w:val="PageNumber"/>
      </w:rPr>
      <w:t xml:space="preserve"> | </w:t>
    </w:r>
    <w:r w:rsidR="00CC64D1" w:rsidRPr="00CC64D1">
      <w:rPr>
        <w:rStyle w:val="PageNumber"/>
        <w:sz w:val="14"/>
        <w:szCs w:val="14"/>
      </w:rPr>
      <w:t xml:space="preserve">State-of-the-art of exergames - An umbrella scoping review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33899" w14:textId="77777777" w:rsidR="006771EE" w:rsidRPr="00FF0A90" w:rsidRDefault="006771EE" w:rsidP="00FF0A90">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3C06A" w14:textId="77777777" w:rsidR="006771EE" w:rsidRPr="00E24ACA" w:rsidRDefault="006771EE" w:rsidP="008C6CC0">
    <w:pPr>
      <w:pStyle w:val="Voettekstrechts"/>
    </w:pPr>
  </w:p>
  <w:p w14:paraId="74F978AC" w14:textId="77777777" w:rsidR="006771EE" w:rsidRDefault="006771E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91AB50" w14:textId="77777777" w:rsidR="00507A98" w:rsidRDefault="00507A98" w:rsidP="003048FA">
      <w:r>
        <w:separator/>
      </w:r>
    </w:p>
  </w:footnote>
  <w:footnote w:type="continuationSeparator" w:id="0">
    <w:p w14:paraId="2C7138B9" w14:textId="77777777" w:rsidR="00507A98" w:rsidRDefault="00507A98" w:rsidP="003048FA">
      <w:r>
        <w:continuationSeparator/>
      </w:r>
    </w:p>
  </w:footnote>
  <w:footnote w:type="continuationNotice" w:id="1">
    <w:p w14:paraId="3F73D8B5" w14:textId="77777777" w:rsidR="00507A98" w:rsidRPr="00A3052A" w:rsidRDefault="00507A98" w:rsidP="00A3052A">
      <w:pPr>
        <w:pStyle w:val="Foote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21B84" w14:textId="77777777" w:rsidR="006771EE" w:rsidRDefault="006771EE" w:rsidP="003048FA">
    <w:r w:rsidRPr="006D21FC">
      <w:rPr>
        <w:noProof/>
        <w:lang w:val="nl-NL" w:eastAsia="nl-NL"/>
      </w:rPr>
      <mc:AlternateContent>
        <mc:Choice Requires="wps">
          <w:drawing>
            <wp:anchor distT="0" distB="0" distL="114300" distR="114300" simplePos="0" relativeHeight="251658241" behindDoc="0" locked="0" layoutInCell="1" allowOverlap="1" wp14:anchorId="47AD0161" wp14:editId="531AD475">
              <wp:simplePos x="0" y="0"/>
              <wp:positionH relativeFrom="page">
                <wp:posOffset>972185</wp:posOffset>
              </wp:positionH>
              <wp:positionV relativeFrom="page">
                <wp:posOffset>288290</wp:posOffset>
              </wp:positionV>
              <wp:extent cx="5616000" cy="0"/>
              <wp:effectExtent l="0" t="0" r="22860" b="19050"/>
              <wp:wrapNone/>
              <wp:docPr id="2" name="Rechte verbindingslijn 2"/>
              <wp:cNvGraphicFramePr/>
              <a:graphic xmlns:a="http://schemas.openxmlformats.org/drawingml/2006/main">
                <a:graphicData uri="http://schemas.microsoft.com/office/word/2010/wordprocessingShape">
                  <wps:wsp>
                    <wps:cNvCnPr/>
                    <wps:spPr>
                      <a:xfrm>
                        <a:off x="0" y="0"/>
                        <a:ext cx="5616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DBF7B6C" id="Rechte verbindingslijn 2" o:spid="_x0000_s1026" style="position:absolute;z-index:251658241;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76.55pt,22.7pt" to="518.7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" strokecolor="black [3213]" strokeweight="1pt">
              <w10:wrap anchorx="page" anchory="page"/>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EB688" w14:textId="77777777" w:rsidR="006771EE" w:rsidRDefault="006771EE" w:rsidP="003048FA">
    <w:r w:rsidRPr="006D21FC">
      <w:rPr>
        <w:noProof/>
        <w:lang w:val="nl-NL" w:eastAsia="nl-NL"/>
      </w:rPr>
      <mc:AlternateContent>
        <mc:Choice Requires="wps">
          <w:drawing>
            <wp:anchor distT="0" distB="0" distL="114300" distR="114300" simplePos="0" relativeHeight="251658242" behindDoc="0" locked="0" layoutInCell="1" allowOverlap="1" wp14:anchorId="47556DC3" wp14:editId="3360A2D7">
              <wp:simplePos x="0" y="0"/>
              <wp:positionH relativeFrom="page">
                <wp:posOffset>972185</wp:posOffset>
              </wp:positionH>
              <wp:positionV relativeFrom="page">
                <wp:posOffset>288290</wp:posOffset>
              </wp:positionV>
              <wp:extent cx="5616000" cy="0"/>
              <wp:effectExtent l="0" t="0" r="22860" b="19050"/>
              <wp:wrapNone/>
              <wp:docPr id="5" name="Rechte verbindingslijn 5"/>
              <wp:cNvGraphicFramePr/>
              <a:graphic xmlns:a="http://schemas.openxmlformats.org/drawingml/2006/main">
                <a:graphicData uri="http://schemas.microsoft.com/office/word/2010/wordprocessingShape">
                  <wps:wsp>
                    <wps:cNvCnPr/>
                    <wps:spPr>
                      <a:xfrm>
                        <a:off x="0" y="0"/>
                        <a:ext cx="5616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3EF9BC0" id="Rechte verbindingslijn 5" o:spid="_x0000_s1026" style="position:absolute;z-index:251658242;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76.55pt,22.7pt" to="518.7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" strokecolor="black [3213]" strokeweight="1pt">
              <w10:wrap anchorx="page" anchory="page"/>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5B761" w14:textId="77777777" w:rsidR="006771EE" w:rsidRDefault="006771EE" w:rsidP="003048FA">
    <w:r w:rsidRPr="006D21FC">
      <w:rPr>
        <w:noProof/>
        <w:lang w:val="nl-NL" w:eastAsia="nl-NL"/>
      </w:rPr>
      <mc:AlternateContent>
        <mc:Choice Requires="wps">
          <w:drawing>
            <wp:anchor distT="0" distB="0" distL="114300" distR="114300" simplePos="0" relativeHeight="251658240" behindDoc="0" locked="0" layoutInCell="1" allowOverlap="1" wp14:anchorId="1D53D325" wp14:editId="33D7FF65">
              <wp:simplePos x="0" y="0"/>
              <wp:positionH relativeFrom="page">
                <wp:posOffset>972185</wp:posOffset>
              </wp:positionH>
              <wp:positionV relativeFrom="page">
                <wp:posOffset>288290</wp:posOffset>
              </wp:positionV>
              <wp:extent cx="5868000" cy="0"/>
              <wp:effectExtent l="0" t="0" r="19050" b="19050"/>
              <wp:wrapNone/>
              <wp:docPr id="1" name="Rechte verbindingslijn 1"/>
              <wp:cNvGraphicFramePr/>
              <a:graphic xmlns:a="http://schemas.openxmlformats.org/drawingml/2006/main">
                <a:graphicData uri="http://schemas.microsoft.com/office/word/2010/wordprocessingShape">
                  <wps:wsp>
                    <wps:cNvCnPr/>
                    <wps:spPr>
                      <a:xfrm>
                        <a:off x="0" y="0"/>
                        <a:ext cx="5868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4C22BE4" id="Rechte verbindingslijn 1" o:spid="_x0000_s1026" style="position:absolute;z-index:25165824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76.55pt,22.7pt" to="538.6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" strokecolor="black [3213]" strokeweight="1pt">
              <w10:wrap anchorx="page" anchory="page"/>
            </v:lin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CB973" w14:textId="77777777" w:rsidR="006771EE" w:rsidRDefault="006771EE" w:rsidP="003048FA">
    <w:r w:rsidRPr="006D21FC">
      <w:rPr>
        <w:noProof/>
        <w:lang w:val="nl-NL" w:eastAsia="nl-NL"/>
      </w:rPr>
      <mc:AlternateContent>
        <mc:Choice Requires="wps">
          <w:drawing>
            <wp:anchor distT="0" distB="0" distL="114300" distR="114300" simplePos="0" relativeHeight="251658245" behindDoc="0" locked="0" layoutInCell="1" allowOverlap="1" wp14:anchorId="006D8E14" wp14:editId="05F03437">
              <wp:simplePos x="0" y="0"/>
              <wp:positionH relativeFrom="page">
                <wp:posOffset>972185</wp:posOffset>
              </wp:positionH>
              <wp:positionV relativeFrom="page">
                <wp:posOffset>288290</wp:posOffset>
              </wp:positionV>
              <wp:extent cx="5616000" cy="0"/>
              <wp:effectExtent l="0" t="0" r="22860" b="19050"/>
              <wp:wrapNone/>
              <wp:docPr id="9" name="Rechte verbindingslijn 9"/>
              <wp:cNvGraphicFramePr/>
              <a:graphic xmlns:a="http://schemas.openxmlformats.org/drawingml/2006/main">
                <a:graphicData uri="http://schemas.microsoft.com/office/word/2010/wordprocessingShape">
                  <wps:wsp>
                    <wps:cNvCnPr/>
                    <wps:spPr>
                      <a:xfrm>
                        <a:off x="0" y="0"/>
                        <a:ext cx="5616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B339529" id="Rechte verbindingslijn 9" o:spid="_x0000_s1026" style="position:absolute;z-index:251658245;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76.55pt,22.7pt" to="518.7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" strokecolor="black [3213]" strokeweight="1pt">
              <w10:wrap anchorx="page" anchory="page"/>
            </v:line>
          </w:pict>
        </mc:Fallback>
      </mc:AlternateContent>
    </w:r>
    <w:r w:rsidRPr="006D21FC">
      <w:rPr>
        <w:noProof/>
        <w:lang w:val="nl-NL" w:eastAsia="nl-NL"/>
      </w:rPr>
      <mc:AlternateContent>
        <mc:Choice Requires="wps">
          <w:drawing>
            <wp:anchor distT="0" distB="0" distL="114300" distR="114300" simplePos="0" relativeHeight="251658243" behindDoc="0" locked="0" layoutInCell="1" allowOverlap="1" wp14:anchorId="6B0FD621" wp14:editId="5996A582">
              <wp:simplePos x="0" y="0"/>
              <wp:positionH relativeFrom="page">
                <wp:posOffset>7428805</wp:posOffset>
              </wp:positionH>
              <wp:positionV relativeFrom="page">
                <wp:posOffset>3528695</wp:posOffset>
              </wp:positionV>
              <wp:extent cx="5616000" cy="0"/>
              <wp:effectExtent l="2807970" t="0" r="0" b="2830830"/>
              <wp:wrapNone/>
              <wp:docPr id="4" name="Rechte verbindingslijn 4"/>
              <wp:cNvGraphicFramePr/>
              <a:graphic xmlns:a="http://schemas.openxmlformats.org/drawingml/2006/main">
                <a:graphicData uri="http://schemas.microsoft.com/office/word/2010/wordprocessingShape">
                  <wps:wsp>
                    <wps:cNvCnPr/>
                    <wps:spPr>
                      <a:xfrm rot="5400000">
                        <a:off x="0" y="0"/>
                        <a:ext cx="5616000" cy="0"/>
                      </a:xfrm>
                      <a:prstGeom prst="line">
                        <a:avLst/>
                      </a:prstGeom>
                      <a:ln w="12700">
                        <a:solidFill>
                          <a:srgbClr val="7F7F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6B05F48" id="Rechte verbindingslijn 4" o:spid="_x0000_s1026" style="position:absolute;rotation:90;z-index:251658243;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84.95pt,277.85pt" to="1027.15pt,27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" strokecolor="#7f7f7f" strokeweight="1pt">
              <w10:wrap anchorx="page" anchory="page"/>
            </v:lin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8F8D76" w14:textId="6AED2B7B" w:rsidR="006771EE" w:rsidRDefault="006771EE">
    <w:r w:rsidRPr="006D21FC">
      <w:rPr>
        <w:noProof/>
        <w:lang w:val="nl-NL" w:eastAsia="nl-NL"/>
      </w:rPr>
      <mc:AlternateContent>
        <mc:Choice Requires="wps">
          <w:drawing>
            <wp:anchor distT="0" distB="0" distL="114300" distR="114300" simplePos="0" relativeHeight="251658246" behindDoc="0" locked="0" layoutInCell="1" allowOverlap="1" wp14:anchorId="66B4F5A1" wp14:editId="27AA0E7D">
              <wp:simplePos x="0" y="0"/>
              <wp:positionH relativeFrom="page">
                <wp:posOffset>7600315</wp:posOffset>
              </wp:positionH>
              <wp:positionV relativeFrom="page">
                <wp:posOffset>3794760</wp:posOffset>
              </wp:positionV>
              <wp:extent cx="5616000" cy="0"/>
              <wp:effectExtent l="7620" t="0" r="30480" b="30480"/>
              <wp:wrapNone/>
              <wp:docPr id="13" name="Rechte verbindingslijn 13"/>
              <wp:cNvGraphicFramePr/>
              <a:graphic xmlns:a="http://schemas.openxmlformats.org/drawingml/2006/main">
                <a:graphicData uri="http://schemas.microsoft.com/office/word/2010/wordprocessingShape">
                  <wps:wsp>
                    <wps:cNvCnPr/>
                    <wps:spPr>
                      <a:xfrm rot="5400000">
                        <a:off x="0" y="0"/>
                        <a:ext cx="5616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5B3A275" id="Rechte verbindingslijn 13" o:spid="_x0000_s1026" style="position:absolute;rotation:90;z-index:251658246;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98.45pt,298.8pt" to="1040.65pt,29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" strokecolor="black [3213]" strokeweight="1pt">
              <w10:wrap anchorx="page" anchory="page"/>
            </v:lin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7131D4" w14:textId="77777777" w:rsidR="006771EE" w:rsidRDefault="006771EE" w:rsidP="003048FA">
    <w:r w:rsidRPr="006D21FC">
      <w:rPr>
        <w:noProof/>
        <w:lang w:val="nl-NL" w:eastAsia="nl-NL"/>
      </w:rPr>
      <mc:AlternateContent>
        <mc:Choice Requires="wps">
          <w:drawing>
            <wp:anchor distT="0" distB="0" distL="114300" distR="114300" simplePos="0" relativeHeight="251658251" behindDoc="0" locked="0" layoutInCell="1" allowOverlap="1" wp14:anchorId="1D919B70" wp14:editId="7604D041">
              <wp:simplePos x="0" y="0"/>
              <wp:positionH relativeFrom="page">
                <wp:posOffset>972185</wp:posOffset>
              </wp:positionH>
              <wp:positionV relativeFrom="page">
                <wp:posOffset>288290</wp:posOffset>
              </wp:positionV>
              <wp:extent cx="5616000" cy="0"/>
              <wp:effectExtent l="0" t="0" r="22860" b="19050"/>
              <wp:wrapNone/>
              <wp:docPr id="19" name="Rechte verbindingslijn 19"/>
              <wp:cNvGraphicFramePr/>
              <a:graphic xmlns:a="http://schemas.openxmlformats.org/drawingml/2006/main">
                <a:graphicData uri="http://schemas.microsoft.com/office/word/2010/wordprocessingShape">
                  <wps:wsp>
                    <wps:cNvCnPr/>
                    <wps:spPr>
                      <a:xfrm>
                        <a:off x="0" y="0"/>
                        <a:ext cx="5616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87FB3A2" id="Rechte verbindingslijn 19" o:spid="_x0000_s1026" style="position:absolute;z-index:251658251;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76.55pt,22.7pt" to="518.7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" strokecolor="black [3213]" strokeweight="1pt">
              <w10:wrap anchorx="page" anchory="page"/>
            </v:lin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07A9F" w14:textId="77777777" w:rsidR="006771EE" w:rsidRDefault="006771EE" w:rsidP="003048FA">
    <w:r w:rsidRPr="006D21FC">
      <w:rPr>
        <w:noProof/>
        <w:lang w:val="nl-NL" w:eastAsia="nl-NL"/>
      </w:rPr>
      <mc:AlternateContent>
        <mc:Choice Requires="wps">
          <w:drawing>
            <wp:anchor distT="0" distB="0" distL="114300" distR="114300" simplePos="0" relativeHeight="251658250" behindDoc="0" locked="0" layoutInCell="1" allowOverlap="1" wp14:anchorId="353CCCE1" wp14:editId="788C9729">
              <wp:simplePos x="0" y="0"/>
              <wp:positionH relativeFrom="page">
                <wp:posOffset>972185</wp:posOffset>
              </wp:positionH>
              <wp:positionV relativeFrom="page">
                <wp:posOffset>288290</wp:posOffset>
              </wp:positionV>
              <wp:extent cx="5616000" cy="0"/>
              <wp:effectExtent l="0" t="0" r="22860" b="19050"/>
              <wp:wrapNone/>
              <wp:docPr id="18" name="Rechte verbindingslijn 18"/>
              <wp:cNvGraphicFramePr/>
              <a:graphic xmlns:a="http://schemas.openxmlformats.org/drawingml/2006/main">
                <a:graphicData uri="http://schemas.microsoft.com/office/word/2010/wordprocessingShape">
                  <wps:wsp>
                    <wps:cNvCnPr/>
                    <wps:spPr>
                      <a:xfrm>
                        <a:off x="0" y="0"/>
                        <a:ext cx="5616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0AAD69C" id="Rechte verbindingslijn 18" o:spid="_x0000_s1026" style="position:absolute;z-index:25165825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76.55pt,22.7pt" to="518.7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" strokecolor="black [3213]" strokeweight="1pt">
              <w10:wrap anchorx="page" anchory="page"/>
            </v:lin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80C25" w14:textId="77777777" w:rsidR="006771EE" w:rsidRDefault="006771EE">
    <w:r w:rsidRPr="006D21FC">
      <w:rPr>
        <w:noProof/>
        <w:lang w:val="nl-NL" w:eastAsia="nl-NL"/>
      </w:rPr>
      <mc:AlternateContent>
        <mc:Choice Requires="wps">
          <w:drawing>
            <wp:anchor distT="0" distB="0" distL="114300" distR="114300" simplePos="0" relativeHeight="251658249" behindDoc="0" locked="0" layoutInCell="1" allowOverlap="1" wp14:anchorId="67F6A46E" wp14:editId="7C0F0A9D">
              <wp:simplePos x="0" y="0"/>
              <wp:positionH relativeFrom="page">
                <wp:posOffset>972185</wp:posOffset>
              </wp:positionH>
              <wp:positionV relativeFrom="page">
                <wp:posOffset>288290</wp:posOffset>
              </wp:positionV>
              <wp:extent cx="5616000" cy="0"/>
              <wp:effectExtent l="0" t="0" r="22860" b="19050"/>
              <wp:wrapNone/>
              <wp:docPr id="16" name="Rechte verbindingslijn 16"/>
              <wp:cNvGraphicFramePr/>
              <a:graphic xmlns:a="http://schemas.openxmlformats.org/drawingml/2006/main">
                <a:graphicData uri="http://schemas.microsoft.com/office/word/2010/wordprocessingShape">
                  <wps:wsp>
                    <wps:cNvCnPr/>
                    <wps:spPr>
                      <a:xfrm>
                        <a:off x="0" y="0"/>
                        <a:ext cx="5616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7519AD9" id="Rechte verbindingslijn 16" o:spid="_x0000_s1026" style="position:absolute;z-index:251658249;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76.55pt,22.7pt" to="518.7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" strokecolor="black [3213]" strokeweight="1pt">
              <w10:wrap anchorx="page" anchory="page"/>
            </v:line>
          </w:pict>
        </mc:Fallback>
      </mc:AlternateContent>
    </w:r>
    <w:r w:rsidRPr="006D21FC">
      <w:rPr>
        <w:noProof/>
        <w:lang w:val="nl-NL" w:eastAsia="nl-NL"/>
      </w:rPr>
      <mc:AlternateContent>
        <mc:Choice Requires="wps">
          <w:drawing>
            <wp:anchor distT="0" distB="0" distL="114300" distR="114300" simplePos="0" relativeHeight="251658248" behindDoc="0" locked="0" layoutInCell="1" allowOverlap="1" wp14:anchorId="6817367F" wp14:editId="5D92A3F1">
              <wp:simplePos x="0" y="0"/>
              <wp:positionH relativeFrom="page">
                <wp:posOffset>7428805</wp:posOffset>
              </wp:positionH>
              <wp:positionV relativeFrom="page">
                <wp:posOffset>3528695</wp:posOffset>
              </wp:positionV>
              <wp:extent cx="5616000" cy="0"/>
              <wp:effectExtent l="2807970" t="0" r="0" b="2830830"/>
              <wp:wrapNone/>
              <wp:docPr id="17" name="Rechte verbindingslijn 17"/>
              <wp:cNvGraphicFramePr/>
              <a:graphic xmlns:a="http://schemas.openxmlformats.org/drawingml/2006/main">
                <a:graphicData uri="http://schemas.microsoft.com/office/word/2010/wordprocessingShape">
                  <wps:wsp>
                    <wps:cNvCnPr/>
                    <wps:spPr>
                      <a:xfrm rot="5400000">
                        <a:off x="0" y="0"/>
                        <a:ext cx="5616000" cy="0"/>
                      </a:xfrm>
                      <a:prstGeom prst="line">
                        <a:avLst/>
                      </a:prstGeom>
                      <a:ln w="12700">
                        <a:solidFill>
                          <a:srgbClr val="7F7F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B9350BF" id="Rechte verbindingslijn 17" o:spid="_x0000_s1026" style="position:absolute;rotation:90;z-index:251658248;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84.95pt,277.85pt" to="1027.15pt,27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" strokecolor="#7f7f7f" strokeweight="1pt">
              <w10:wrap anchorx="page" anchory="page"/>
            </v:lin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19F2F" w14:textId="77777777" w:rsidR="006771EE" w:rsidRDefault="006771EE">
    <w:r w:rsidRPr="006D21FC">
      <w:rPr>
        <w:noProof/>
        <w:lang w:val="nl-NL" w:eastAsia="nl-NL"/>
      </w:rPr>
      <mc:AlternateContent>
        <mc:Choice Requires="wps">
          <w:drawing>
            <wp:anchor distT="0" distB="0" distL="114300" distR="114300" simplePos="0" relativeHeight="251658247" behindDoc="0" locked="0" layoutInCell="1" allowOverlap="1" wp14:anchorId="21C36F04" wp14:editId="6186BD99">
              <wp:simplePos x="0" y="0"/>
              <wp:positionH relativeFrom="page">
                <wp:posOffset>972185</wp:posOffset>
              </wp:positionH>
              <wp:positionV relativeFrom="page">
                <wp:posOffset>288290</wp:posOffset>
              </wp:positionV>
              <wp:extent cx="5616000" cy="0"/>
              <wp:effectExtent l="0" t="0" r="22860" b="19050"/>
              <wp:wrapNone/>
              <wp:docPr id="10" name="Rechte verbindingslijn 10"/>
              <wp:cNvGraphicFramePr/>
              <a:graphic xmlns:a="http://schemas.openxmlformats.org/drawingml/2006/main">
                <a:graphicData uri="http://schemas.microsoft.com/office/word/2010/wordprocessingShape">
                  <wps:wsp>
                    <wps:cNvCnPr/>
                    <wps:spPr>
                      <a:xfrm>
                        <a:off x="0" y="0"/>
                        <a:ext cx="5616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AD5D961" id="Rechte verbindingslijn 10" o:spid="_x0000_s1026" style="position:absolute;z-index:251658247;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76.55pt,22.7pt" to="518.7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" strokecolor="black [3213]" strokeweight="1pt">
              <w10:wrap anchorx="page" anchory="page"/>
            </v:line>
          </w:pict>
        </mc:Fallback>
      </mc:AlternateContent>
    </w:r>
    <w:r w:rsidRPr="006D21FC">
      <w:rPr>
        <w:noProof/>
        <w:lang w:val="nl-NL" w:eastAsia="nl-NL"/>
      </w:rPr>
      <mc:AlternateContent>
        <mc:Choice Requires="wps">
          <w:drawing>
            <wp:anchor distT="0" distB="0" distL="114300" distR="114300" simplePos="0" relativeHeight="251658244" behindDoc="0" locked="0" layoutInCell="1" allowOverlap="1" wp14:anchorId="09248BEC" wp14:editId="5A18A171">
              <wp:simplePos x="0" y="0"/>
              <wp:positionH relativeFrom="page">
                <wp:posOffset>7600759</wp:posOffset>
              </wp:positionH>
              <wp:positionV relativeFrom="page">
                <wp:posOffset>3795479</wp:posOffset>
              </wp:positionV>
              <wp:extent cx="5616000" cy="0"/>
              <wp:effectExtent l="2807970" t="0" r="0" b="2830830"/>
              <wp:wrapNone/>
              <wp:docPr id="12" name="Rechte verbindingslijn 12"/>
              <wp:cNvGraphicFramePr/>
              <a:graphic xmlns:a="http://schemas.openxmlformats.org/drawingml/2006/main">
                <a:graphicData uri="http://schemas.microsoft.com/office/word/2010/wordprocessingShape">
                  <wps:wsp>
                    <wps:cNvCnPr/>
                    <wps:spPr>
                      <a:xfrm rot="5400000">
                        <a:off x="0" y="0"/>
                        <a:ext cx="5616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F43EB5A" id="Rechte verbindingslijn 12" o:spid="_x0000_s1026" style="position:absolute;rotation:90;z-index:251658244;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98.5pt,298.85pt" to="1040.7pt,29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" strokecolor="black [3213]" strokeweight="1pt">
              <w10:wrap anchorx="page"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4620AC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690B07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DEE77C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182796C"/>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36ACC24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F9E57E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260D20"/>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1F296E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074D83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71A9F3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B6480"/>
    <w:multiLevelType w:val="multilevel"/>
    <w:tmpl w:val="AFC6C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530319B"/>
    <w:multiLevelType w:val="multilevel"/>
    <w:tmpl w:val="70F86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6A76C1E"/>
    <w:multiLevelType w:val="multilevel"/>
    <w:tmpl w:val="2AA45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80E1EE2"/>
    <w:multiLevelType w:val="multilevel"/>
    <w:tmpl w:val="D9146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A9076ED"/>
    <w:multiLevelType w:val="multilevel"/>
    <w:tmpl w:val="4516E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E04AD1"/>
    <w:multiLevelType w:val="hybridMultilevel"/>
    <w:tmpl w:val="39DC05D2"/>
    <w:lvl w:ilvl="0" w:tplc="BC7A496C">
      <w:start w:val="1"/>
      <w:numFmt w:val="bullet"/>
      <w:pStyle w:val="Tabelopsomming"/>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1AE57381"/>
    <w:multiLevelType w:val="multilevel"/>
    <w:tmpl w:val="C56C5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31931A6"/>
    <w:multiLevelType w:val="multilevel"/>
    <w:tmpl w:val="E7C06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7163EAF"/>
    <w:multiLevelType w:val="multilevel"/>
    <w:tmpl w:val="D94CB6B4"/>
    <w:lvl w:ilvl="0">
      <w:start w:val="1"/>
      <w:numFmt w:val="decimal"/>
      <w:pStyle w:val="Opsommingnummeriek"/>
      <w:lvlText w:val="%1."/>
      <w:lvlJc w:val="left"/>
      <w:pPr>
        <w:tabs>
          <w:tab w:val="num" w:pos="340"/>
        </w:tabs>
        <w:ind w:left="340" w:hanging="340"/>
      </w:pPr>
      <w:rPr>
        <w:rFonts w:hint="default"/>
        <w:b w:val="0"/>
        <w:i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29A85175"/>
    <w:multiLevelType w:val="multilevel"/>
    <w:tmpl w:val="5D90C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A1526E9"/>
    <w:multiLevelType w:val="hybridMultilevel"/>
    <w:tmpl w:val="7B04D342"/>
    <w:lvl w:ilvl="0" w:tplc="37760A0A">
      <w:start w:val="1"/>
      <w:numFmt w:val="bullet"/>
      <w:pStyle w:val="Opsommingtabel"/>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3AF7603"/>
    <w:multiLevelType w:val="hybridMultilevel"/>
    <w:tmpl w:val="62442DB8"/>
    <w:lvl w:ilvl="0" w:tplc="4D66BC4A">
      <w:start w:val="1"/>
      <w:numFmt w:val="bullet"/>
      <w:pStyle w:val="Opsomming1"/>
      <w:lvlText w:val=""/>
      <w:lvlJc w:val="left"/>
      <w:pPr>
        <w:ind w:left="720" w:hanging="360"/>
      </w:pPr>
      <w:rPr>
        <w:rFonts w:ascii="Symbol" w:hAnsi="Symbol" w:hint="default"/>
        <w:color w:val="auto"/>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3D897561"/>
    <w:multiLevelType w:val="multilevel"/>
    <w:tmpl w:val="9B185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F5A21CE"/>
    <w:multiLevelType w:val="hybridMultilevel"/>
    <w:tmpl w:val="DA6E292C"/>
    <w:lvl w:ilvl="0" w:tplc="05BAEE4C">
      <w:start w:val="1"/>
      <w:numFmt w:val="bullet"/>
      <w:pStyle w:val="Tabelopsomming2"/>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28F36FC"/>
    <w:multiLevelType w:val="hybridMultilevel"/>
    <w:tmpl w:val="D88AC52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42AF6E27"/>
    <w:multiLevelType w:val="hybridMultilevel"/>
    <w:tmpl w:val="09E85590"/>
    <w:lvl w:ilvl="0" w:tplc="000E876C">
      <w:start w:val="1"/>
      <w:numFmt w:val="bullet"/>
      <w:pStyle w:val="Opsomming3"/>
      <w:lvlText w:val=""/>
      <w:lvlJc w:val="left"/>
      <w:pPr>
        <w:ind w:left="1287" w:hanging="360"/>
      </w:pPr>
      <w:rPr>
        <w:rFonts w:ascii="Wingdings" w:hAnsi="Wingdings" w:hint="default"/>
      </w:rPr>
    </w:lvl>
    <w:lvl w:ilvl="1" w:tplc="04130003" w:tentative="1">
      <w:start w:val="1"/>
      <w:numFmt w:val="bullet"/>
      <w:lvlText w:val="o"/>
      <w:lvlJc w:val="left"/>
      <w:pPr>
        <w:ind w:left="2007" w:hanging="360"/>
      </w:pPr>
      <w:rPr>
        <w:rFonts w:ascii="Courier New" w:hAnsi="Courier New" w:cs="Courier New" w:hint="default"/>
      </w:rPr>
    </w:lvl>
    <w:lvl w:ilvl="2" w:tplc="04130005" w:tentative="1">
      <w:start w:val="1"/>
      <w:numFmt w:val="bullet"/>
      <w:lvlText w:val=""/>
      <w:lvlJc w:val="left"/>
      <w:pPr>
        <w:ind w:left="2727" w:hanging="360"/>
      </w:pPr>
      <w:rPr>
        <w:rFonts w:ascii="Wingdings" w:hAnsi="Wingdings" w:hint="default"/>
      </w:rPr>
    </w:lvl>
    <w:lvl w:ilvl="3" w:tplc="04130001" w:tentative="1">
      <w:start w:val="1"/>
      <w:numFmt w:val="bullet"/>
      <w:lvlText w:val=""/>
      <w:lvlJc w:val="left"/>
      <w:pPr>
        <w:ind w:left="3447" w:hanging="360"/>
      </w:pPr>
      <w:rPr>
        <w:rFonts w:ascii="Symbol" w:hAnsi="Symbol" w:hint="default"/>
      </w:rPr>
    </w:lvl>
    <w:lvl w:ilvl="4" w:tplc="04130003" w:tentative="1">
      <w:start w:val="1"/>
      <w:numFmt w:val="bullet"/>
      <w:lvlText w:val="o"/>
      <w:lvlJc w:val="left"/>
      <w:pPr>
        <w:ind w:left="4167" w:hanging="360"/>
      </w:pPr>
      <w:rPr>
        <w:rFonts w:ascii="Courier New" w:hAnsi="Courier New" w:cs="Courier New" w:hint="default"/>
      </w:rPr>
    </w:lvl>
    <w:lvl w:ilvl="5" w:tplc="04130005" w:tentative="1">
      <w:start w:val="1"/>
      <w:numFmt w:val="bullet"/>
      <w:lvlText w:val=""/>
      <w:lvlJc w:val="left"/>
      <w:pPr>
        <w:ind w:left="4887" w:hanging="360"/>
      </w:pPr>
      <w:rPr>
        <w:rFonts w:ascii="Wingdings" w:hAnsi="Wingdings" w:hint="default"/>
      </w:rPr>
    </w:lvl>
    <w:lvl w:ilvl="6" w:tplc="04130001" w:tentative="1">
      <w:start w:val="1"/>
      <w:numFmt w:val="bullet"/>
      <w:lvlText w:val=""/>
      <w:lvlJc w:val="left"/>
      <w:pPr>
        <w:ind w:left="5607" w:hanging="360"/>
      </w:pPr>
      <w:rPr>
        <w:rFonts w:ascii="Symbol" w:hAnsi="Symbol" w:hint="default"/>
      </w:rPr>
    </w:lvl>
    <w:lvl w:ilvl="7" w:tplc="04130003" w:tentative="1">
      <w:start w:val="1"/>
      <w:numFmt w:val="bullet"/>
      <w:lvlText w:val="o"/>
      <w:lvlJc w:val="left"/>
      <w:pPr>
        <w:ind w:left="6327" w:hanging="360"/>
      </w:pPr>
      <w:rPr>
        <w:rFonts w:ascii="Courier New" w:hAnsi="Courier New" w:cs="Courier New" w:hint="default"/>
      </w:rPr>
    </w:lvl>
    <w:lvl w:ilvl="8" w:tplc="04130005" w:tentative="1">
      <w:start w:val="1"/>
      <w:numFmt w:val="bullet"/>
      <w:lvlText w:val=""/>
      <w:lvlJc w:val="left"/>
      <w:pPr>
        <w:ind w:left="7047" w:hanging="360"/>
      </w:pPr>
      <w:rPr>
        <w:rFonts w:ascii="Wingdings" w:hAnsi="Wingdings" w:hint="default"/>
      </w:rPr>
    </w:lvl>
  </w:abstractNum>
  <w:abstractNum w:abstractNumId="26" w15:restartNumberingAfterBreak="0">
    <w:nsid w:val="43804F0B"/>
    <w:multiLevelType w:val="multilevel"/>
    <w:tmpl w:val="42CC1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41F290C"/>
    <w:multiLevelType w:val="hybridMultilevel"/>
    <w:tmpl w:val="219A82E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7FD5BFD"/>
    <w:multiLevelType w:val="multilevel"/>
    <w:tmpl w:val="FB08253A"/>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Verdana" w:eastAsiaTheme="majorEastAsia" w:hAnsi="Verdana" w:cstheme="majorBidi"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3C5C6E"/>
    <w:multiLevelType w:val="multilevel"/>
    <w:tmpl w:val="51AA3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C9B6F3B"/>
    <w:multiLevelType w:val="multilevel"/>
    <w:tmpl w:val="E2FC7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90D55E7"/>
    <w:multiLevelType w:val="multilevel"/>
    <w:tmpl w:val="A1D4C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1B15D04"/>
    <w:multiLevelType w:val="hybridMultilevel"/>
    <w:tmpl w:val="07A00564"/>
    <w:lvl w:ilvl="0" w:tplc="17FC903E">
      <w:start w:val="1"/>
      <w:numFmt w:val="bullet"/>
      <w:pStyle w:val="Opsomming2"/>
      <w:lvlText w:val="­"/>
      <w:lvlJc w:val="left"/>
      <w:pPr>
        <w:ind w:left="1004" w:hanging="360"/>
      </w:pPr>
      <w:rPr>
        <w:rFonts w:ascii="News Gothic" w:eastAsia="Times New Roman" w:hAnsi="News Gothic" w:cs="Times New Roman" w:hint="default"/>
      </w:rPr>
    </w:lvl>
    <w:lvl w:ilvl="1" w:tplc="04130003" w:tentative="1">
      <w:start w:val="1"/>
      <w:numFmt w:val="bullet"/>
      <w:lvlText w:val="o"/>
      <w:lvlJc w:val="left"/>
      <w:pPr>
        <w:ind w:left="1724" w:hanging="360"/>
      </w:pPr>
      <w:rPr>
        <w:rFonts w:ascii="Courier New" w:hAnsi="Courier New" w:cs="Courier New" w:hint="default"/>
      </w:rPr>
    </w:lvl>
    <w:lvl w:ilvl="2" w:tplc="04130005" w:tentative="1">
      <w:start w:val="1"/>
      <w:numFmt w:val="bullet"/>
      <w:lvlText w:val=""/>
      <w:lvlJc w:val="left"/>
      <w:pPr>
        <w:ind w:left="2444" w:hanging="360"/>
      </w:pPr>
      <w:rPr>
        <w:rFonts w:ascii="Wingdings" w:hAnsi="Wingdings" w:hint="default"/>
      </w:rPr>
    </w:lvl>
    <w:lvl w:ilvl="3" w:tplc="04130001" w:tentative="1">
      <w:start w:val="1"/>
      <w:numFmt w:val="bullet"/>
      <w:lvlText w:val=""/>
      <w:lvlJc w:val="left"/>
      <w:pPr>
        <w:ind w:left="3164" w:hanging="360"/>
      </w:pPr>
      <w:rPr>
        <w:rFonts w:ascii="Symbol" w:hAnsi="Symbol" w:hint="default"/>
      </w:rPr>
    </w:lvl>
    <w:lvl w:ilvl="4" w:tplc="04130003" w:tentative="1">
      <w:start w:val="1"/>
      <w:numFmt w:val="bullet"/>
      <w:lvlText w:val="o"/>
      <w:lvlJc w:val="left"/>
      <w:pPr>
        <w:ind w:left="3884" w:hanging="360"/>
      </w:pPr>
      <w:rPr>
        <w:rFonts w:ascii="Courier New" w:hAnsi="Courier New" w:cs="Courier New" w:hint="default"/>
      </w:rPr>
    </w:lvl>
    <w:lvl w:ilvl="5" w:tplc="04130005" w:tentative="1">
      <w:start w:val="1"/>
      <w:numFmt w:val="bullet"/>
      <w:lvlText w:val=""/>
      <w:lvlJc w:val="left"/>
      <w:pPr>
        <w:ind w:left="4604" w:hanging="360"/>
      </w:pPr>
      <w:rPr>
        <w:rFonts w:ascii="Wingdings" w:hAnsi="Wingdings" w:hint="default"/>
      </w:rPr>
    </w:lvl>
    <w:lvl w:ilvl="6" w:tplc="04130001" w:tentative="1">
      <w:start w:val="1"/>
      <w:numFmt w:val="bullet"/>
      <w:lvlText w:val=""/>
      <w:lvlJc w:val="left"/>
      <w:pPr>
        <w:ind w:left="5324" w:hanging="360"/>
      </w:pPr>
      <w:rPr>
        <w:rFonts w:ascii="Symbol" w:hAnsi="Symbol" w:hint="default"/>
      </w:rPr>
    </w:lvl>
    <w:lvl w:ilvl="7" w:tplc="04130003" w:tentative="1">
      <w:start w:val="1"/>
      <w:numFmt w:val="bullet"/>
      <w:lvlText w:val="o"/>
      <w:lvlJc w:val="left"/>
      <w:pPr>
        <w:ind w:left="6044" w:hanging="360"/>
      </w:pPr>
      <w:rPr>
        <w:rFonts w:ascii="Courier New" w:hAnsi="Courier New" w:cs="Courier New" w:hint="default"/>
      </w:rPr>
    </w:lvl>
    <w:lvl w:ilvl="8" w:tplc="04130005" w:tentative="1">
      <w:start w:val="1"/>
      <w:numFmt w:val="bullet"/>
      <w:lvlText w:val=""/>
      <w:lvlJc w:val="left"/>
      <w:pPr>
        <w:ind w:left="6764" w:hanging="360"/>
      </w:pPr>
      <w:rPr>
        <w:rFonts w:ascii="Wingdings" w:hAnsi="Wingdings" w:hint="default"/>
      </w:rPr>
    </w:lvl>
  </w:abstractNum>
  <w:abstractNum w:abstractNumId="33" w15:restartNumberingAfterBreak="0">
    <w:nsid w:val="757D0043"/>
    <w:multiLevelType w:val="multilevel"/>
    <w:tmpl w:val="8180A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9EA66F7"/>
    <w:multiLevelType w:val="hybridMultilevel"/>
    <w:tmpl w:val="9F0041A6"/>
    <w:lvl w:ilvl="0" w:tplc="AD20299C">
      <w:start w:val="1"/>
      <w:numFmt w:val="decimal"/>
      <w:pStyle w:val="KopBijlage"/>
      <w:lvlText w:val="Appendix %1"/>
      <w:lvlJc w:val="left"/>
      <w:pPr>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1648" w:hanging="360"/>
      </w:pPr>
    </w:lvl>
    <w:lvl w:ilvl="2" w:tplc="0809001B" w:tentative="1">
      <w:start w:val="1"/>
      <w:numFmt w:val="lowerRoman"/>
      <w:lvlText w:val="%3."/>
      <w:lvlJc w:val="right"/>
      <w:pPr>
        <w:ind w:left="2368" w:hanging="180"/>
      </w:pPr>
    </w:lvl>
    <w:lvl w:ilvl="3" w:tplc="0809000F" w:tentative="1">
      <w:start w:val="1"/>
      <w:numFmt w:val="decimal"/>
      <w:lvlText w:val="%4."/>
      <w:lvlJc w:val="left"/>
      <w:pPr>
        <w:ind w:left="3088" w:hanging="360"/>
      </w:pPr>
    </w:lvl>
    <w:lvl w:ilvl="4" w:tplc="08090019" w:tentative="1">
      <w:start w:val="1"/>
      <w:numFmt w:val="lowerLetter"/>
      <w:lvlText w:val="%5."/>
      <w:lvlJc w:val="left"/>
      <w:pPr>
        <w:ind w:left="3808" w:hanging="360"/>
      </w:pPr>
    </w:lvl>
    <w:lvl w:ilvl="5" w:tplc="0809001B" w:tentative="1">
      <w:start w:val="1"/>
      <w:numFmt w:val="lowerRoman"/>
      <w:lvlText w:val="%6."/>
      <w:lvlJc w:val="right"/>
      <w:pPr>
        <w:ind w:left="4528" w:hanging="180"/>
      </w:pPr>
    </w:lvl>
    <w:lvl w:ilvl="6" w:tplc="0809000F" w:tentative="1">
      <w:start w:val="1"/>
      <w:numFmt w:val="decimal"/>
      <w:lvlText w:val="%7."/>
      <w:lvlJc w:val="left"/>
      <w:pPr>
        <w:ind w:left="5248" w:hanging="360"/>
      </w:pPr>
    </w:lvl>
    <w:lvl w:ilvl="7" w:tplc="08090019" w:tentative="1">
      <w:start w:val="1"/>
      <w:numFmt w:val="lowerLetter"/>
      <w:lvlText w:val="%8."/>
      <w:lvlJc w:val="left"/>
      <w:pPr>
        <w:ind w:left="5968" w:hanging="360"/>
      </w:pPr>
    </w:lvl>
    <w:lvl w:ilvl="8" w:tplc="0809001B" w:tentative="1">
      <w:start w:val="1"/>
      <w:numFmt w:val="lowerRoman"/>
      <w:lvlText w:val="%9."/>
      <w:lvlJc w:val="right"/>
      <w:pPr>
        <w:ind w:left="6688" w:hanging="180"/>
      </w:pPr>
    </w:lvl>
  </w:abstractNum>
  <w:abstractNum w:abstractNumId="35" w15:restartNumberingAfterBreak="0">
    <w:nsid w:val="7A94574B"/>
    <w:multiLevelType w:val="hybridMultilevel"/>
    <w:tmpl w:val="569AE6B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7AD04A99"/>
    <w:multiLevelType w:val="multilevel"/>
    <w:tmpl w:val="F3D24AA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16cid:durableId="1146125444">
    <w:abstractNumId w:val="36"/>
  </w:num>
  <w:num w:numId="2" w16cid:durableId="395203411">
    <w:abstractNumId w:val="21"/>
  </w:num>
  <w:num w:numId="3" w16cid:durableId="1300918502">
    <w:abstractNumId w:val="32"/>
  </w:num>
  <w:num w:numId="4" w16cid:durableId="1639993579">
    <w:abstractNumId w:val="25"/>
  </w:num>
  <w:num w:numId="5" w16cid:durableId="566764156">
    <w:abstractNumId w:val="20"/>
  </w:num>
  <w:num w:numId="6" w16cid:durableId="447699196">
    <w:abstractNumId w:val="9"/>
  </w:num>
  <w:num w:numId="7" w16cid:durableId="2075618393">
    <w:abstractNumId w:val="7"/>
  </w:num>
  <w:num w:numId="8" w16cid:durableId="2078091430">
    <w:abstractNumId w:val="6"/>
  </w:num>
  <w:num w:numId="9" w16cid:durableId="274992798">
    <w:abstractNumId w:val="5"/>
  </w:num>
  <w:num w:numId="10" w16cid:durableId="370110410">
    <w:abstractNumId w:val="4"/>
  </w:num>
  <w:num w:numId="11" w16cid:durableId="2047169768">
    <w:abstractNumId w:val="8"/>
  </w:num>
  <w:num w:numId="12" w16cid:durableId="1301768672">
    <w:abstractNumId w:val="3"/>
  </w:num>
  <w:num w:numId="13" w16cid:durableId="662784041">
    <w:abstractNumId w:val="2"/>
  </w:num>
  <w:num w:numId="14" w16cid:durableId="318775138">
    <w:abstractNumId w:val="1"/>
  </w:num>
  <w:num w:numId="15" w16cid:durableId="1651245624">
    <w:abstractNumId w:val="0"/>
  </w:num>
  <w:num w:numId="16" w16cid:durableId="1418481083">
    <w:abstractNumId w:val="34"/>
  </w:num>
  <w:num w:numId="17" w16cid:durableId="847406002">
    <w:abstractNumId w:val="18"/>
  </w:num>
  <w:num w:numId="18" w16cid:durableId="2075853889">
    <w:abstractNumId w:val="15"/>
  </w:num>
  <w:num w:numId="19" w16cid:durableId="70545590">
    <w:abstractNumId w:val="23"/>
  </w:num>
  <w:num w:numId="20" w16cid:durableId="1169448075">
    <w:abstractNumId w:val="35"/>
  </w:num>
  <w:num w:numId="21" w16cid:durableId="1133984725">
    <w:abstractNumId w:val="19"/>
  </w:num>
  <w:num w:numId="22" w16cid:durableId="1199465829">
    <w:abstractNumId w:val="10"/>
  </w:num>
  <w:num w:numId="23" w16cid:durableId="389159827">
    <w:abstractNumId w:val="17"/>
  </w:num>
  <w:num w:numId="24" w16cid:durableId="161359714">
    <w:abstractNumId w:val="14"/>
  </w:num>
  <w:num w:numId="25" w16cid:durableId="257831268">
    <w:abstractNumId w:val="16"/>
  </w:num>
  <w:num w:numId="26" w16cid:durableId="1865095193">
    <w:abstractNumId w:val="13"/>
  </w:num>
  <w:num w:numId="27" w16cid:durableId="561719051">
    <w:abstractNumId w:val="12"/>
  </w:num>
  <w:num w:numId="28" w16cid:durableId="1045064055">
    <w:abstractNumId w:val="11"/>
  </w:num>
  <w:num w:numId="29" w16cid:durableId="223176996">
    <w:abstractNumId w:val="33"/>
  </w:num>
  <w:num w:numId="30" w16cid:durableId="1945769186">
    <w:abstractNumId w:val="29"/>
  </w:num>
  <w:num w:numId="31" w16cid:durableId="1061754385">
    <w:abstractNumId w:val="28"/>
  </w:num>
  <w:num w:numId="32" w16cid:durableId="2067534122">
    <w:abstractNumId w:val="26"/>
  </w:num>
  <w:num w:numId="33" w16cid:durableId="767970593">
    <w:abstractNumId w:val="31"/>
  </w:num>
  <w:num w:numId="34" w16cid:durableId="1600286002">
    <w:abstractNumId w:val="27"/>
  </w:num>
  <w:num w:numId="35" w16cid:durableId="277033212">
    <w:abstractNumId w:val="24"/>
  </w:num>
  <w:num w:numId="36" w16cid:durableId="1047804596">
    <w:abstractNumId w:val="22"/>
  </w:num>
  <w:num w:numId="37" w16cid:durableId="597757555">
    <w:abstractNumId w:val="3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mirrorMargins/>
  <w:proofState w:spelling="clean"/>
  <w:attachedTemplate r:id="rId1"/>
  <w:documentProtection w:formatting="1" w:enforcement="0"/>
  <w:defaultTabStop w:val="709"/>
  <w:hyphenationZone w:val="425"/>
  <w:evenAndOddHeaders/>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0158"/>
    <w:rsid w:val="00001EBC"/>
    <w:rsid w:val="00004350"/>
    <w:rsid w:val="00004664"/>
    <w:rsid w:val="00004B19"/>
    <w:rsid w:val="00006A5F"/>
    <w:rsid w:val="00007A95"/>
    <w:rsid w:val="000118C4"/>
    <w:rsid w:val="0001240B"/>
    <w:rsid w:val="00013269"/>
    <w:rsid w:val="00013430"/>
    <w:rsid w:val="00014B59"/>
    <w:rsid w:val="000169B4"/>
    <w:rsid w:val="0002029F"/>
    <w:rsid w:val="000202DD"/>
    <w:rsid w:val="00020469"/>
    <w:rsid w:val="000206A3"/>
    <w:rsid w:val="000211A3"/>
    <w:rsid w:val="00022116"/>
    <w:rsid w:val="000224FA"/>
    <w:rsid w:val="000228D8"/>
    <w:rsid w:val="00022A6A"/>
    <w:rsid w:val="00023B55"/>
    <w:rsid w:val="00024DFF"/>
    <w:rsid w:val="00026437"/>
    <w:rsid w:val="00026458"/>
    <w:rsid w:val="000268CF"/>
    <w:rsid w:val="0002773E"/>
    <w:rsid w:val="00030420"/>
    <w:rsid w:val="00030430"/>
    <w:rsid w:val="00030B57"/>
    <w:rsid w:val="0003146B"/>
    <w:rsid w:val="00031DAA"/>
    <w:rsid w:val="00031EEB"/>
    <w:rsid w:val="00032A45"/>
    <w:rsid w:val="00033CC7"/>
    <w:rsid w:val="000344C9"/>
    <w:rsid w:val="0003496B"/>
    <w:rsid w:val="0003759D"/>
    <w:rsid w:val="00040C51"/>
    <w:rsid w:val="00041A45"/>
    <w:rsid w:val="00042904"/>
    <w:rsid w:val="00043E1B"/>
    <w:rsid w:val="00044C5F"/>
    <w:rsid w:val="00045F12"/>
    <w:rsid w:val="0004680E"/>
    <w:rsid w:val="00046ADE"/>
    <w:rsid w:val="00046E0C"/>
    <w:rsid w:val="00046E81"/>
    <w:rsid w:val="000478D3"/>
    <w:rsid w:val="00047D90"/>
    <w:rsid w:val="000504AD"/>
    <w:rsid w:val="000510EA"/>
    <w:rsid w:val="0005194D"/>
    <w:rsid w:val="000521FD"/>
    <w:rsid w:val="000536AD"/>
    <w:rsid w:val="0005403F"/>
    <w:rsid w:val="00054872"/>
    <w:rsid w:val="00061F7B"/>
    <w:rsid w:val="00063E95"/>
    <w:rsid w:val="00064387"/>
    <w:rsid w:val="00066236"/>
    <w:rsid w:val="00066A83"/>
    <w:rsid w:val="00066A97"/>
    <w:rsid w:val="00071EC8"/>
    <w:rsid w:val="00074D0D"/>
    <w:rsid w:val="00075B76"/>
    <w:rsid w:val="00077C38"/>
    <w:rsid w:val="00082D34"/>
    <w:rsid w:val="00083CBE"/>
    <w:rsid w:val="00084149"/>
    <w:rsid w:val="00084567"/>
    <w:rsid w:val="00084C6D"/>
    <w:rsid w:val="00085A81"/>
    <w:rsid w:val="00085BB9"/>
    <w:rsid w:val="00086708"/>
    <w:rsid w:val="00086C84"/>
    <w:rsid w:val="0009034B"/>
    <w:rsid w:val="0009061E"/>
    <w:rsid w:val="00090E9F"/>
    <w:rsid w:val="00092904"/>
    <w:rsid w:val="000934EB"/>
    <w:rsid w:val="0009457D"/>
    <w:rsid w:val="00094CCF"/>
    <w:rsid w:val="00095FA5"/>
    <w:rsid w:val="0009629B"/>
    <w:rsid w:val="000A00D8"/>
    <w:rsid w:val="000A168D"/>
    <w:rsid w:val="000A21D8"/>
    <w:rsid w:val="000A2C71"/>
    <w:rsid w:val="000A453B"/>
    <w:rsid w:val="000A591C"/>
    <w:rsid w:val="000A5C0F"/>
    <w:rsid w:val="000B07AE"/>
    <w:rsid w:val="000B1126"/>
    <w:rsid w:val="000B1158"/>
    <w:rsid w:val="000B2522"/>
    <w:rsid w:val="000B2994"/>
    <w:rsid w:val="000B2AA0"/>
    <w:rsid w:val="000B3195"/>
    <w:rsid w:val="000B3B29"/>
    <w:rsid w:val="000B49A4"/>
    <w:rsid w:val="000B5C29"/>
    <w:rsid w:val="000B620A"/>
    <w:rsid w:val="000B679D"/>
    <w:rsid w:val="000B7869"/>
    <w:rsid w:val="000B7CBD"/>
    <w:rsid w:val="000C0DFE"/>
    <w:rsid w:val="000C53DA"/>
    <w:rsid w:val="000C7174"/>
    <w:rsid w:val="000C7DD3"/>
    <w:rsid w:val="000D03EB"/>
    <w:rsid w:val="000D16DB"/>
    <w:rsid w:val="000D1713"/>
    <w:rsid w:val="000D1A4F"/>
    <w:rsid w:val="000D214E"/>
    <w:rsid w:val="000D29FD"/>
    <w:rsid w:val="000D2A93"/>
    <w:rsid w:val="000D38F5"/>
    <w:rsid w:val="000D6D24"/>
    <w:rsid w:val="000E32DA"/>
    <w:rsid w:val="000E4B93"/>
    <w:rsid w:val="000E5AE9"/>
    <w:rsid w:val="000E5EBC"/>
    <w:rsid w:val="000E62AE"/>
    <w:rsid w:val="000F08F9"/>
    <w:rsid w:val="000F1AB8"/>
    <w:rsid w:val="000F2BD3"/>
    <w:rsid w:val="000F3460"/>
    <w:rsid w:val="000F3C94"/>
    <w:rsid w:val="000F519B"/>
    <w:rsid w:val="000F56C4"/>
    <w:rsid w:val="0010073F"/>
    <w:rsid w:val="001010ED"/>
    <w:rsid w:val="0010146B"/>
    <w:rsid w:val="00103CB8"/>
    <w:rsid w:val="0010648D"/>
    <w:rsid w:val="001069C7"/>
    <w:rsid w:val="00106BF2"/>
    <w:rsid w:val="00111C90"/>
    <w:rsid w:val="00111F12"/>
    <w:rsid w:val="00112222"/>
    <w:rsid w:val="001126DC"/>
    <w:rsid w:val="0011471E"/>
    <w:rsid w:val="00116F19"/>
    <w:rsid w:val="00117A97"/>
    <w:rsid w:val="00120126"/>
    <w:rsid w:val="001203B1"/>
    <w:rsid w:val="0012097C"/>
    <w:rsid w:val="00121607"/>
    <w:rsid w:val="0012352B"/>
    <w:rsid w:val="00125BF6"/>
    <w:rsid w:val="00126896"/>
    <w:rsid w:val="00126943"/>
    <w:rsid w:val="0012720A"/>
    <w:rsid w:val="00130E10"/>
    <w:rsid w:val="00132518"/>
    <w:rsid w:val="001340A7"/>
    <w:rsid w:val="0013578D"/>
    <w:rsid w:val="00136FB9"/>
    <w:rsid w:val="00137118"/>
    <w:rsid w:val="00140314"/>
    <w:rsid w:val="00140B59"/>
    <w:rsid w:val="001427E3"/>
    <w:rsid w:val="00143485"/>
    <w:rsid w:val="00143911"/>
    <w:rsid w:val="00145F8F"/>
    <w:rsid w:val="00146C55"/>
    <w:rsid w:val="00147514"/>
    <w:rsid w:val="00152715"/>
    <w:rsid w:val="001537D2"/>
    <w:rsid w:val="00153932"/>
    <w:rsid w:val="001551F4"/>
    <w:rsid w:val="00156467"/>
    <w:rsid w:val="00156A04"/>
    <w:rsid w:val="00156E3E"/>
    <w:rsid w:val="0016112F"/>
    <w:rsid w:val="00162082"/>
    <w:rsid w:val="00162094"/>
    <w:rsid w:val="001621C1"/>
    <w:rsid w:val="001637DB"/>
    <w:rsid w:val="00164A5B"/>
    <w:rsid w:val="0016502B"/>
    <w:rsid w:val="00166523"/>
    <w:rsid w:val="0016662F"/>
    <w:rsid w:val="00166F94"/>
    <w:rsid w:val="00173902"/>
    <w:rsid w:val="00174959"/>
    <w:rsid w:val="001751D8"/>
    <w:rsid w:val="001756B2"/>
    <w:rsid w:val="00175DAE"/>
    <w:rsid w:val="0017759D"/>
    <w:rsid w:val="00181B81"/>
    <w:rsid w:val="00184B53"/>
    <w:rsid w:val="001850E2"/>
    <w:rsid w:val="00185F5D"/>
    <w:rsid w:val="0018603B"/>
    <w:rsid w:val="00186751"/>
    <w:rsid w:val="00186F90"/>
    <w:rsid w:val="00192106"/>
    <w:rsid w:val="001923E5"/>
    <w:rsid w:val="00192E6B"/>
    <w:rsid w:val="00193A01"/>
    <w:rsid w:val="00195C95"/>
    <w:rsid w:val="00197F47"/>
    <w:rsid w:val="001A01D2"/>
    <w:rsid w:val="001A0399"/>
    <w:rsid w:val="001A14D3"/>
    <w:rsid w:val="001A2BE1"/>
    <w:rsid w:val="001A39DE"/>
    <w:rsid w:val="001A3BD2"/>
    <w:rsid w:val="001A404B"/>
    <w:rsid w:val="001A4DCC"/>
    <w:rsid w:val="001A6268"/>
    <w:rsid w:val="001A6DCD"/>
    <w:rsid w:val="001A7721"/>
    <w:rsid w:val="001A79B1"/>
    <w:rsid w:val="001B23CF"/>
    <w:rsid w:val="001B2C08"/>
    <w:rsid w:val="001B327C"/>
    <w:rsid w:val="001B57C6"/>
    <w:rsid w:val="001B5C29"/>
    <w:rsid w:val="001B61CE"/>
    <w:rsid w:val="001B63AD"/>
    <w:rsid w:val="001B6CDF"/>
    <w:rsid w:val="001B7B6B"/>
    <w:rsid w:val="001C0C01"/>
    <w:rsid w:val="001C1723"/>
    <w:rsid w:val="001C3EC2"/>
    <w:rsid w:val="001C4599"/>
    <w:rsid w:val="001C6189"/>
    <w:rsid w:val="001C63A0"/>
    <w:rsid w:val="001C6686"/>
    <w:rsid w:val="001C7002"/>
    <w:rsid w:val="001C7134"/>
    <w:rsid w:val="001D1F3B"/>
    <w:rsid w:val="001D2806"/>
    <w:rsid w:val="001D3BF5"/>
    <w:rsid w:val="001D5671"/>
    <w:rsid w:val="001E0D5D"/>
    <w:rsid w:val="001E1410"/>
    <w:rsid w:val="001E15F7"/>
    <w:rsid w:val="001E1719"/>
    <w:rsid w:val="001E1C54"/>
    <w:rsid w:val="001E29D4"/>
    <w:rsid w:val="001E4975"/>
    <w:rsid w:val="001E4A1A"/>
    <w:rsid w:val="001E4DA7"/>
    <w:rsid w:val="001E5CF5"/>
    <w:rsid w:val="001E6129"/>
    <w:rsid w:val="001F0242"/>
    <w:rsid w:val="001F038B"/>
    <w:rsid w:val="001F06DF"/>
    <w:rsid w:val="001F09F1"/>
    <w:rsid w:val="001F1161"/>
    <w:rsid w:val="001F1F6E"/>
    <w:rsid w:val="001F2403"/>
    <w:rsid w:val="001F34A1"/>
    <w:rsid w:val="001F403D"/>
    <w:rsid w:val="001F658C"/>
    <w:rsid w:val="001F6803"/>
    <w:rsid w:val="001F6AF1"/>
    <w:rsid w:val="001F6F14"/>
    <w:rsid w:val="001F708C"/>
    <w:rsid w:val="001F7136"/>
    <w:rsid w:val="00200678"/>
    <w:rsid w:val="00202A3E"/>
    <w:rsid w:val="00202F66"/>
    <w:rsid w:val="002037A3"/>
    <w:rsid w:val="00204143"/>
    <w:rsid w:val="00204A10"/>
    <w:rsid w:val="0020550A"/>
    <w:rsid w:val="00206B13"/>
    <w:rsid w:val="002109E7"/>
    <w:rsid w:val="0021161C"/>
    <w:rsid w:val="00211CBD"/>
    <w:rsid w:val="00214AED"/>
    <w:rsid w:val="00214DEE"/>
    <w:rsid w:val="002156D2"/>
    <w:rsid w:val="00217431"/>
    <w:rsid w:val="0021792D"/>
    <w:rsid w:val="00221FF6"/>
    <w:rsid w:val="002221AC"/>
    <w:rsid w:val="002228C8"/>
    <w:rsid w:val="00223D7D"/>
    <w:rsid w:val="00224E48"/>
    <w:rsid w:val="0022715B"/>
    <w:rsid w:val="0022791E"/>
    <w:rsid w:val="0023331B"/>
    <w:rsid w:val="002343AA"/>
    <w:rsid w:val="00234D36"/>
    <w:rsid w:val="00236991"/>
    <w:rsid w:val="00240BF4"/>
    <w:rsid w:val="002416F1"/>
    <w:rsid w:val="002417AC"/>
    <w:rsid w:val="0024392D"/>
    <w:rsid w:val="00243A17"/>
    <w:rsid w:val="002444AA"/>
    <w:rsid w:val="002456E4"/>
    <w:rsid w:val="00247BCF"/>
    <w:rsid w:val="002501B1"/>
    <w:rsid w:val="00250D7A"/>
    <w:rsid w:val="0025343C"/>
    <w:rsid w:val="00255B03"/>
    <w:rsid w:val="00255CF2"/>
    <w:rsid w:val="00256CFC"/>
    <w:rsid w:val="00256DE3"/>
    <w:rsid w:val="00260646"/>
    <w:rsid w:val="002629C2"/>
    <w:rsid w:val="002631F0"/>
    <w:rsid w:val="00263A2A"/>
    <w:rsid w:val="002644E9"/>
    <w:rsid w:val="0026471B"/>
    <w:rsid w:val="0026680C"/>
    <w:rsid w:val="00267DBC"/>
    <w:rsid w:val="00270662"/>
    <w:rsid w:val="00270753"/>
    <w:rsid w:val="00270A14"/>
    <w:rsid w:val="002733F3"/>
    <w:rsid w:val="0027488A"/>
    <w:rsid w:val="00274A63"/>
    <w:rsid w:val="0027568A"/>
    <w:rsid w:val="00275C06"/>
    <w:rsid w:val="00275C9D"/>
    <w:rsid w:val="00276431"/>
    <w:rsid w:val="00277A7E"/>
    <w:rsid w:val="00280BF2"/>
    <w:rsid w:val="00281D4B"/>
    <w:rsid w:val="0028230D"/>
    <w:rsid w:val="002824D0"/>
    <w:rsid w:val="00282A48"/>
    <w:rsid w:val="002830A5"/>
    <w:rsid w:val="002833EA"/>
    <w:rsid w:val="002877BB"/>
    <w:rsid w:val="00291D8E"/>
    <w:rsid w:val="002931AF"/>
    <w:rsid w:val="0029647E"/>
    <w:rsid w:val="0029668A"/>
    <w:rsid w:val="00296F4B"/>
    <w:rsid w:val="00297EEE"/>
    <w:rsid w:val="002A1B6F"/>
    <w:rsid w:val="002A1EF3"/>
    <w:rsid w:val="002A2F41"/>
    <w:rsid w:val="002A37C0"/>
    <w:rsid w:val="002A6234"/>
    <w:rsid w:val="002A62A4"/>
    <w:rsid w:val="002A639C"/>
    <w:rsid w:val="002A7A01"/>
    <w:rsid w:val="002A7E7E"/>
    <w:rsid w:val="002B1973"/>
    <w:rsid w:val="002B2BDB"/>
    <w:rsid w:val="002B3F3C"/>
    <w:rsid w:val="002B499A"/>
    <w:rsid w:val="002B504D"/>
    <w:rsid w:val="002B548A"/>
    <w:rsid w:val="002B7835"/>
    <w:rsid w:val="002C18D5"/>
    <w:rsid w:val="002C3FDB"/>
    <w:rsid w:val="002C47BD"/>
    <w:rsid w:val="002C716C"/>
    <w:rsid w:val="002D00DF"/>
    <w:rsid w:val="002D0497"/>
    <w:rsid w:val="002D0BCD"/>
    <w:rsid w:val="002D12D9"/>
    <w:rsid w:val="002D32E9"/>
    <w:rsid w:val="002D3BB5"/>
    <w:rsid w:val="002D4492"/>
    <w:rsid w:val="002D68B4"/>
    <w:rsid w:val="002D7BEF"/>
    <w:rsid w:val="002E0CA3"/>
    <w:rsid w:val="002E0E6F"/>
    <w:rsid w:val="002E21C9"/>
    <w:rsid w:val="002E3870"/>
    <w:rsid w:val="002E3C67"/>
    <w:rsid w:val="002E3D1B"/>
    <w:rsid w:val="002E4B30"/>
    <w:rsid w:val="002E4F3A"/>
    <w:rsid w:val="002F289D"/>
    <w:rsid w:val="002F334C"/>
    <w:rsid w:val="002F50C4"/>
    <w:rsid w:val="002F6FF0"/>
    <w:rsid w:val="00301A39"/>
    <w:rsid w:val="00303363"/>
    <w:rsid w:val="003033C8"/>
    <w:rsid w:val="003048FA"/>
    <w:rsid w:val="00305DAF"/>
    <w:rsid w:val="00307BF6"/>
    <w:rsid w:val="003124A4"/>
    <w:rsid w:val="00312FF3"/>
    <w:rsid w:val="003141F0"/>
    <w:rsid w:val="003143B2"/>
    <w:rsid w:val="00315435"/>
    <w:rsid w:val="00315842"/>
    <w:rsid w:val="003162C2"/>
    <w:rsid w:val="00316367"/>
    <w:rsid w:val="00317864"/>
    <w:rsid w:val="00317E76"/>
    <w:rsid w:val="00321EE7"/>
    <w:rsid w:val="00322071"/>
    <w:rsid w:val="00323CE6"/>
    <w:rsid w:val="0032483D"/>
    <w:rsid w:val="00325655"/>
    <w:rsid w:val="0032633C"/>
    <w:rsid w:val="003263A9"/>
    <w:rsid w:val="003359B4"/>
    <w:rsid w:val="003363F0"/>
    <w:rsid w:val="00337B1E"/>
    <w:rsid w:val="0034076F"/>
    <w:rsid w:val="003418DB"/>
    <w:rsid w:val="00342E5B"/>
    <w:rsid w:val="003451A1"/>
    <w:rsid w:val="003453EC"/>
    <w:rsid w:val="00345A79"/>
    <w:rsid w:val="00345D1B"/>
    <w:rsid w:val="00346E46"/>
    <w:rsid w:val="003515C6"/>
    <w:rsid w:val="00352391"/>
    <w:rsid w:val="003536EA"/>
    <w:rsid w:val="00353934"/>
    <w:rsid w:val="003548C2"/>
    <w:rsid w:val="00356429"/>
    <w:rsid w:val="00356901"/>
    <w:rsid w:val="0035716D"/>
    <w:rsid w:val="003578C3"/>
    <w:rsid w:val="003622BE"/>
    <w:rsid w:val="00362E85"/>
    <w:rsid w:val="0036371B"/>
    <w:rsid w:val="00363873"/>
    <w:rsid w:val="003668D2"/>
    <w:rsid w:val="00366FB5"/>
    <w:rsid w:val="003679E0"/>
    <w:rsid w:val="00367CBC"/>
    <w:rsid w:val="00367E3C"/>
    <w:rsid w:val="0037021B"/>
    <w:rsid w:val="003710FF"/>
    <w:rsid w:val="00375D62"/>
    <w:rsid w:val="00377775"/>
    <w:rsid w:val="00377D94"/>
    <w:rsid w:val="00380673"/>
    <w:rsid w:val="003808C7"/>
    <w:rsid w:val="00381124"/>
    <w:rsid w:val="00384653"/>
    <w:rsid w:val="003851C3"/>
    <w:rsid w:val="003856E5"/>
    <w:rsid w:val="00387D02"/>
    <w:rsid w:val="00390A0E"/>
    <w:rsid w:val="00390B2B"/>
    <w:rsid w:val="00391A9C"/>
    <w:rsid w:val="00391DC9"/>
    <w:rsid w:val="003926A0"/>
    <w:rsid w:val="00394B3F"/>
    <w:rsid w:val="003974E7"/>
    <w:rsid w:val="003977FB"/>
    <w:rsid w:val="003A011A"/>
    <w:rsid w:val="003A122C"/>
    <w:rsid w:val="003A1F7B"/>
    <w:rsid w:val="003A3937"/>
    <w:rsid w:val="003A3E0B"/>
    <w:rsid w:val="003A4026"/>
    <w:rsid w:val="003A47DE"/>
    <w:rsid w:val="003A4A9A"/>
    <w:rsid w:val="003A4C37"/>
    <w:rsid w:val="003A5106"/>
    <w:rsid w:val="003A525D"/>
    <w:rsid w:val="003A5AC2"/>
    <w:rsid w:val="003A75F5"/>
    <w:rsid w:val="003A7909"/>
    <w:rsid w:val="003A7BE3"/>
    <w:rsid w:val="003A7DB8"/>
    <w:rsid w:val="003B07B1"/>
    <w:rsid w:val="003B5304"/>
    <w:rsid w:val="003B6073"/>
    <w:rsid w:val="003B740B"/>
    <w:rsid w:val="003C16E2"/>
    <w:rsid w:val="003C39E3"/>
    <w:rsid w:val="003C48DC"/>
    <w:rsid w:val="003C4DC7"/>
    <w:rsid w:val="003D0279"/>
    <w:rsid w:val="003D033C"/>
    <w:rsid w:val="003D0BA9"/>
    <w:rsid w:val="003D294B"/>
    <w:rsid w:val="003D4567"/>
    <w:rsid w:val="003D5609"/>
    <w:rsid w:val="003D60CF"/>
    <w:rsid w:val="003D65E0"/>
    <w:rsid w:val="003D6A54"/>
    <w:rsid w:val="003D70A5"/>
    <w:rsid w:val="003D7152"/>
    <w:rsid w:val="003E0090"/>
    <w:rsid w:val="003E2963"/>
    <w:rsid w:val="003E2C5D"/>
    <w:rsid w:val="003E4820"/>
    <w:rsid w:val="003E4992"/>
    <w:rsid w:val="003E628C"/>
    <w:rsid w:val="003E6408"/>
    <w:rsid w:val="003E692B"/>
    <w:rsid w:val="003E6BF7"/>
    <w:rsid w:val="003F036D"/>
    <w:rsid w:val="003F082E"/>
    <w:rsid w:val="003F0C5C"/>
    <w:rsid w:val="003F0D0F"/>
    <w:rsid w:val="003F1359"/>
    <w:rsid w:val="003F534B"/>
    <w:rsid w:val="003F5FA3"/>
    <w:rsid w:val="003F6031"/>
    <w:rsid w:val="003F6F11"/>
    <w:rsid w:val="004009E9"/>
    <w:rsid w:val="00400E66"/>
    <w:rsid w:val="00401632"/>
    <w:rsid w:val="00402248"/>
    <w:rsid w:val="0040329E"/>
    <w:rsid w:val="00404323"/>
    <w:rsid w:val="00404848"/>
    <w:rsid w:val="00405E0C"/>
    <w:rsid w:val="0040650E"/>
    <w:rsid w:val="0040668F"/>
    <w:rsid w:val="004129D9"/>
    <w:rsid w:val="00412DDA"/>
    <w:rsid w:val="00413613"/>
    <w:rsid w:val="00413EAB"/>
    <w:rsid w:val="00417D77"/>
    <w:rsid w:val="00417DFC"/>
    <w:rsid w:val="00420E02"/>
    <w:rsid w:val="00421BC0"/>
    <w:rsid w:val="004221D5"/>
    <w:rsid w:val="004243F7"/>
    <w:rsid w:val="004244DD"/>
    <w:rsid w:val="00425355"/>
    <w:rsid w:val="004254C7"/>
    <w:rsid w:val="00425BFA"/>
    <w:rsid w:val="00426990"/>
    <w:rsid w:val="00426B60"/>
    <w:rsid w:val="0042774A"/>
    <w:rsid w:val="0042789E"/>
    <w:rsid w:val="00427F3E"/>
    <w:rsid w:val="00432479"/>
    <w:rsid w:val="0043252A"/>
    <w:rsid w:val="004326F3"/>
    <w:rsid w:val="00434095"/>
    <w:rsid w:val="00435E69"/>
    <w:rsid w:val="00437C69"/>
    <w:rsid w:val="004400DD"/>
    <w:rsid w:val="00442029"/>
    <w:rsid w:val="0044334E"/>
    <w:rsid w:val="004433C7"/>
    <w:rsid w:val="004436F0"/>
    <w:rsid w:val="00444DA0"/>
    <w:rsid w:val="00445033"/>
    <w:rsid w:val="004451C7"/>
    <w:rsid w:val="00445F53"/>
    <w:rsid w:val="00450662"/>
    <w:rsid w:val="00450744"/>
    <w:rsid w:val="00452151"/>
    <w:rsid w:val="004526CA"/>
    <w:rsid w:val="00452BFD"/>
    <w:rsid w:val="0045585F"/>
    <w:rsid w:val="00455AC5"/>
    <w:rsid w:val="0045611A"/>
    <w:rsid w:val="00456D90"/>
    <w:rsid w:val="00460049"/>
    <w:rsid w:val="004611E1"/>
    <w:rsid w:val="00462DA7"/>
    <w:rsid w:val="0046306F"/>
    <w:rsid w:val="004635FD"/>
    <w:rsid w:val="00464C3D"/>
    <w:rsid w:val="00464CF9"/>
    <w:rsid w:val="0046529C"/>
    <w:rsid w:val="00465F22"/>
    <w:rsid w:val="00470FA1"/>
    <w:rsid w:val="00472EEB"/>
    <w:rsid w:val="00472F7E"/>
    <w:rsid w:val="0047438A"/>
    <w:rsid w:val="004758A9"/>
    <w:rsid w:val="00475993"/>
    <w:rsid w:val="00477FE4"/>
    <w:rsid w:val="004801EB"/>
    <w:rsid w:val="0048161F"/>
    <w:rsid w:val="00484C2E"/>
    <w:rsid w:val="00486A0F"/>
    <w:rsid w:val="0048776F"/>
    <w:rsid w:val="004901FB"/>
    <w:rsid w:val="0049057D"/>
    <w:rsid w:val="0049133F"/>
    <w:rsid w:val="004938F1"/>
    <w:rsid w:val="00493D6A"/>
    <w:rsid w:val="00494B3E"/>
    <w:rsid w:val="00495318"/>
    <w:rsid w:val="00495E87"/>
    <w:rsid w:val="004A19A3"/>
    <w:rsid w:val="004A3355"/>
    <w:rsid w:val="004A40AA"/>
    <w:rsid w:val="004A4155"/>
    <w:rsid w:val="004A43F8"/>
    <w:rsid w:val="004A5572"/>
    <w:rsid w:val="004A5C4A"/>
    <w:rsid w:val="004A687B"/>
    <w:rsid w:val="004B0476"/>
    <w:rsid w:val="004B0704"/>
    <w:rsid w:val="004B466E"/>
    <w:rsid w:val="004B4698"/>
    <w:rsid w:val="004B4C30"/>
    <w:rsid w:val="004B541F"/>
    <w:rsid w:val="004B6A34"/>
    <w:rsid w:val="004B6D92"/>
    <w:rsid w:val="004B7191"/>
    <w:rsid w:val="004B7B35"/>
    <w:rsid w:val="004C0453"/>
    <w:rsid w:val="004C0529"/>
    <w:rsid w:val="004C0725"/>
    <w:rsid w:val="004C0CBD"/>
    <w:rsid w:val="004C1C9F"/>
    <w:rsid w:val="004C42C3"/>
    <w:rsid w:val="004C44D6"/>
    <w:rsid w:val="004C6550"/>
    <w:rsid w:val="004C6783"/>
    <w:rsid w:val="004C7C3B"/>
    <w:rsid w:val="004D059A"/>
    <w:rsid w:val="004D1526"/>
    <w:rsid w:val="004D2507"/>
    <w:rsid w:val="004D256D"/>
    <w:rsid w:val="004D3675"/>
    <w:rsid w:val="004D3F00"/>
    <w:rsid w:val="004D56A0"/>
    <w:rsid w:val="004D5FE3"/>
    <w:rsid w:val="004D739C"/>
    <w:rsid w:val="004D759E"/>
    <w:rsid w:val="004E0D3B"/>
    <w:rsid w:val="004E156C"/>
    <w:rsid w:val="004E1C71"/>
    <w:rsid w:val="004E4FB9"/>
    <w:rsid w:val="004E5686"/>
    <w:rsid w:val="004F1361"/>
    <w:rsid w:val="004F4142"/>
    <w:rsid w:val="004F4812"/>
    <w:rsid w:val="004F4AA3"/>
    <w:rsid w:val="004F60F1"/>
    <w:rsid w:val="004F715B"/>
    <w:rsid w:val="004F76F6"/>
    <w:rsid w:val="005009B2"/>
    <w:rsid w:val="00500B00"/>
    <w:rsid w:val="00501350"/>
    <w:rsid w:val="00501B84"/>
    <w:rsid w:val="00503D10"/>
    <w:rsid w:val="0050423A"/>
    <w:rsid w:val="00504EB4"/>
    <w:rsid w:val="00507493"/>
    <w:rsid w:val="00507A98"/>
    <w:rsid w:val="00507C1C"/>
    <w:rsid w:val="005127E5"/>
    <w:rsid w:val="00514643"/>
    <w:rsid w:val="005148FF"/>
    <w:rsid w:val="00516CB8"/>
    <w:rsid w:val="0051778C"/>
    <w:rsid w:val="005208BC"/>
    <w:rsid w:val="0052268F"/>
    <w:rsid w:val="00522E85"/>
    <w:rsid w:val="00523266"/>
    <w:rsid w:val="00525147"/>
    <w:rsid w:val="005258D6"/>
    <w:rsid w:val="00526C29"/>
    <w:rsid w:val="005277E7"/>
    <w:rsid w:val="005278F9"/>
    <w:rsid w:val="00527B68"/>
    <w:rsid w:val="005304B2"/>
    <w:rsid w:val="00530819"/>
    <w:rsid w:val="00531C37"/>
    <w:rsid w:val="0053407A"/>
    <w:rsid w:val="00536368"/>
    <w:rsid w:val="00537FA1"/>
    <w:rsid w:val="005404CF"/>
    <w:rsid w:val="00541942"/>
    <w:rsid w:val="005439CD"/>
    <w:rsid w:val="0054460C"/>
    <w:rsid w:val="00545879"/>
    <w:rsid w:val="00546921"/>
    <w:rsid w:val="00547922"/>
    <w:rsid w:val="00547FC2"/>
    <w:rsid w:val="0055150A"/>
    <w:rsid w:val="005526AE"/>
    <w:rsid w:val="00552D4E"/>
    <w:rsid w:val="005530AE"/>
    <w:rsid w:val="00553460"/>
    <w:rsid w:val="00553DF0"/>
    <w:rsid w:val="005540C0"/>
    <w:rsid w:val="005579B6"/>
    <w:rsid w:val="00562CD4"/>
    <w:rsid w:val="00563096"/>
    <w:rsid w:val="00563AE7"/>
    <w:rsid w:val="00564762"/>
    <w:rsid w:val="00564A8D"/>
    <w:rsid w:val="0056550F"/>
    <w:rsid w:val="005661E7"/>
    <w:rsid w:val="0056636A"/>
    <w:rsid w:val="005675D1"/>
    <w:rsid w:val="00570CE3"/>
    <w:rsid w:val="00571D36"/>
    <w:rsid w:val="0057201C"/>
    <w:rsid w:val="005722CD"/>
    <w:rsid w:val="00573BE9"/>
    <w:rsid w:val="0057455B"/>
    <w:rsid w:val="00574DAC"/>
    <w:rsid w:val="0057584E"/>
    <w:rsid w:val="005764B9"/>
    <w:rsid w:val="0057768D"/>
    <w:rsid w:val="0057770F"/>
    <w:rsid w:val="005801C8"/>
    <w:rsid w:val="00581AB0"/>
    <w:rsid w:val="00581FE9"/>
    <w:rsid w:val="005825CC"/>
    <w:rsid w:val="00584F6E"/>
    <w:rsid w:val="00585649"/>
    <w:rsid w:val="00586D6D"/>
    <w:rsid w:val="00586F6C"/>
    <w:rsid w:val="00587054"/>
    <w:rsid w:val="00587319"/>
    <w:rsid w:val="00587E98"/>
    <w:rsid w:val="00590630"/>
    <w:rsid w:val="00590E9B"/>
    <w:rsid w:val="0059135F"/>
    <w:rsid w:val="00591888"/>
    <w:rsid w:val="005922B3"/>
    <w:rsid w:val="00592D1E"/>
    <w:rsid w:val="00592D56"/>
    <w:rsid w:val="00593135"/>
    <w:rsid w:val="00593C1C"/>
    <w:rsid w:val="00593C40"/>
    <w:rsid w:val="00595242"/>
    <w:rsid w:val="005968BD"/>
    <w:rsid w:val="0059739D"/>
    <w:rsid w:val="00597D4C"/>
    <w:rsid w:val="00597D95"/>
    <w:rsid w:val="005A006E"/>
    <w:rsid w:val="005A02B4"/>
    <w:rsid w:val="005A070F"/>
    <w:rsid w:val="005A2FA3"/>
    <w:rsid w:val="005A3CCF"/>
    <w:rsid w:val="005A45E0"/>
    <w:rsid w:val="005A70B8"/>
    <w:rsid w:val="005B05D4"/>
    <w:rsid w:val="005B118F"/>
    <w:rsid w:val="005B13CE"/>
    <w:rsid w:val="005B15D6"/>
    <w:rsid w:val="005B3CA4"/>
    <w:rsid w:val="005B3FCB"/>
    <w:rsid w:val="005B63EA"/>
    <w:rsid w:val="005B671B"/>
    <w:rsid w:val="005B6F2D"/>
    <w:rsid w:val="005C12E9"/>
    <w:rsid w:val="005C26F0"/>
    <w:rsid w:val="005C45C7"/>
    <w:rsid w:val="005C559E"/>
    <w:rsid w:val="005C6574"/>
    <w:rsid w:val="005C7664"/>
    <w:rsid w:val="005D090B"/>
    <w:rsid w:val="005D0F3B"/>
    <w:rsid w:val="005D2187"/>
    <w:rsid w:val="005D2707"/>
    <w:rsid w:val="005D3D85"/>
    <w:rsid w:val="005D54C6"/>
    <w:rsid w:val="005D54E2"/>
    <w:rsid w:val="005D5879"/>
    <w:rsid w:val="005D6243"/>
    <w:rsid w:val="005D7BC6"/>
    <w:rsid w:val="005E0829"/>
    <w:rsid w:val="005E59D4"/>
    <w:rsid w:val="005E5DCA"/>
    <w:rsid w:val="005F021E"/>
    <w:rsid w:val="005F1338"/>
    <w:rsid w:val="005F1408"/>
    <w:rsid w:val="005F1AC0"/>
    <w:rsid w:val="005F2AE1"/>
    <w:rsid w:val="005F2B9A"/>
    <w:rsid w:val="005F2F1D"/>
    <w:rsid w:val="005F38BA"/>
    <w:rsid w:val="005F4478"/>
    <w:rsid w:val="005F588C"/>
    <w:rsid w:val="005F6256"/>
    <w:rsid w:val="00600337"/>
    <w:rsid w:val="00600347"/>
    <w:rsid w:val="006004E6"/>
    <w:rsid w:val="00602EB2"/>
    <w:rsid w:val="00603911"/>
    <w:rsid w:val="006046A6"/>
    <w:rsid w:val="006057F9"/>
    <w:rsid w:val="00605D6A"/>
    <w:rsid w:val="0060737B"/>
    <w:rsid w:val="006073AF"/>
    <w:rsid w:val="0061212A"/>
    <w:rsid w:val="0061282E"/>
    <w:rsid w:val="006129B0"/>
    <w:rsid w:val="00614664"/>
    <w:rsid w:val="006148C8"/>
    <w:rsid w:val="00614BD4"/>
    <w:rsid w:val="00615F42"/>
    <w:rsid w:val="006163BC"/>
    <w:rsid w:val="006172EB"/>
    <w:rsid w:val="006201F0"/>
    <w:rsid w:val="006215BF"/>
    <w:rsid w:val="00624314"/>
    <w:rsid w:val="00624A69"/>
    <w:rsid w:val="00625C2D"/>
    <w:rsid w:val="00625EBA"/>
    <w:rsid w:val="00627215"/>
    <w:rsid w:val="00627DEC"/>
    <w:rsid w:val="00632F77"/>
    <w:rsid w:val="006346DD"/>
    <w:rsid w:val="0063603B"/>
    <w:rsid w:val="00636339"/>
    <w:rsid w:val="00636B07"/>
    <w:rsid w:val="00636E1F"/>
    <w:rsid w:val="006371C2"/>
    <w:rsid w:val="00637C6B"/>
    <w:rsid w:val="00640378"/>
    <w:rsid w:val="00640F7A"/>
    <w:rsid w:val="00641687"/>
    <w:rsid w:val="006431D7"/>
    <w:rsid w:val="00644520"/>
    <w:rsid w:val="00644D8C"/>
    <w:rsid w:val="00645C17"/>
    <w:rsid w:val="006464A5"/>
    <w:rsid w:val="006472CD"/>
    <w:rsid w:val="00647385"/>
    <w:rsid w:val="0065016E"/>
    <w:rsid w:val="00651504"/>
    <w:rsid w:val="00651EE7"/>
    <w:rsid w:val="006522B5"/>
    <w:rsid w:val="00652BE1"/>
    <w:rsid w:val="00652C88"/>
    <w:rsid w:val="00653712"/>
    <w:rsid w:val="00654020"/>
    <w:rsid w:val="00654433"/>
    <w:rsid w:val="00654D8C"/>
    <w:rsid w:val="00656D1F"/>
    <w:rsid w:val="006609F3"/>
    <w:rsid w:val="00660D33"/>
    <w:rsid w:val="00661342"/>
    <w:rsid w:val="00661796"/>
    <w:rsid w:val="00663270"/>
    <w:rsid w:val="00664F59"/>
    <w:rsid w:val="00665C7E"/>
    <w:rsid w:val="00665F63"/>
    <w:rsid w:val="00666C58"/>
    <w:rsid w:val="0066754E"/>
    <w:rsid w:val="00667F3D"/>
    <w:rsid w:val="006714FD"/>
    <w:rsid w:val="00671AB3"/>
    <w:rsid w:val="0067442A"/>
    <w:rsid w:val="00674614"/>
    <w:rsid w:val="00675E68"/>
    <w:rsid w:val="00676CC5"/>
    <w:rsid w:val="006771EE"/>
    <w:rsid w:val="0068294A"/>
    <w:rsid w:val="00683421"/>
    <w:rsid w:val="00695562"/>
    <w:rsid w:val="00695C47"/>
    <w:rsid w:val="00696BBD"/>
    <w:rsid w:val="00696F7F"/>
    <w:rsid w:val="0069781B"/>
    <w:rsid w:val="006A0332"/>
    <w:rsid w:val="006A0D4F"/>
    <w:rsid w:val="006A15A4"/>
    <w:rsid w:val="006A33A5"/>
    <w:rsid w:val="006A359C"/>
    <w:rsid w:val="006A3AE4"/>
    <w:rsid w:val="006A4060"/>
    <w:rsid w:val="006A44BD"/>
    <w:rsid w:val="006A52EC"/>
    <w:rsid w:val="006A5E19"/>
    <w:rsid w:val="006A6F4A"/>
    <w:rsid w:val="006A76A6"/>
    <w:rsid w:val="006A7B94"/>
    <w:rsid w:val="006B291C"/>
    <w:rsid w:val="006B5CEF"/>
    <w:rsid w:val="006B6A94"/>
    <w:rsid w:val="006B704C"/>
    <w:rsid w:val="006B7A20"/>
    <w:rsid w:val="006C0858"/>
    <w:rsid w:val="006C2C49"/>
    <w:rsid w:val="006C3456"/>
    <w:rsid w:val="006C3C76"/>
    <w:rsid w:val="006C4CB5"/>
    <w:rsid w:val="006C61A9"/>
    <w:rsid w:val="006C6DD8"/>
    <w:rsid w:val="006C6FF7"/>
    <w:rsid w:val="006D1010"/>
    <w:rsid w:val="006D10BD"/>
    <w:rsid w:val="006D11E4"/>
    <w:rsid w:val="006D2089"/>
    <w:rsid w:val="006D21FC"/>
    <w:rsid w:val="006D2887"/>
    <w:rsid w:val="006D2A28"/>
    <w:rsid w:val="006D5C42"/>
    <w:rsid w:val="006D68BA"/>
    <w:rsid w:val="006D7042"/>
    <w:rsid w:val="006D75F1"/>
    <w:rsid w:val="006D7BF5"/>
    <w:rsid w:val="006E0259"/>
    <w:rsid w:val="006E1304"/>
    <w:rsid w:val="006E1882"/>
    <w:rsid w:val="006E2745"/>
    <w:rsid w:val="006E696B"/>
    <w:rsid w:val="006F074D"/>
    <w:rsid w:val="006F0F4D"/>
    <w:rsid w:val="006F172D"/>
    <w:rsid w:val="006F1871"/>
    <w:rsid w:val="006F1927"/>
    <w:rsid w:val="006F1F0C"/>
    <w:rsid w:val="006F2056"/>
    <w:rsid w:val="006F36D7"/>
    <w:rsid w:val="006F3861"/>
    <w:rsid w:val="006F493D"/>
    <w:rsid w:val="007008AE"/>
    <w:rsid w:val="00700BBF"/>
    <w:rsid w:val="007050FE"/>
    <w:rsid w:val="00705E76"/>
    <w:rsid w:val="00707760"/>
    <w:rsid w:val="007077E9"/>
    <w:rsid w:val="0071014D"/>
    <w:rsid w:val="00711CD7"/>
    <w:rsid w:val="00713127"/>
    <w:rsid w:val="00713784"/>
    <w:rsid w:val="007141C2"/>
    <w:rsid w:val="007141F2"/>
    <w:rsid w:val="00714382"/>
    <w:rsid w:val="007146E1"/>
    <w:rsid w:val="0071474A"/>
    <w:rsid w:val="00714CBE"/>
    <w:rsid w:val="00714EC6"/>
    <w:rsid w:val="007170EE"/>
    <w:rsid w:val="007175F4"/>
    <w:rsid w:val="00717FF0"/>
    <w:rsid w:val="007201DB"/>
    <w:rsid w:val="0072442D"/>
    <w:rsid w:val="007254BA"/>
    <w:rsid w:val="007263C8"/>
    <w:rsid w:val="00726559"/>
    <w:rsid w:val="00727E73"/>
    <w:rsid w:val="007309B3"/>
    <w:rsid w:val="00731873"/>
    <w:rsid w:val="00733403"/>
    <w:rsid w:val="00733677"/>
    <w:rsid w:val="00734BC7"/>
    <w:rsid w:val="00743E07"/>
    <w:rsid w:val="00744D7A"/>
    <w:rsid w:val="007471C8"/>
    <w:rsid w:val="007476DF"/>
    <w:rsid w:val="00751190"/>
    <w:rsid w:val="007517A7"/>
    <w:rsid w:val="00751878"/>
    <w:rsid w:val="007544DE"/>
    <w:rsid w:val="00754E8B"/>
    <w:rsid w:val="00756902"/>
    <w:rsid w:val="00760FC5"/>
    <w:rsid w:val="007665E2"/>
    <w:rsid w:val="007669F4"/>
    <w:rsid w:val="00767922"/>
    <w:rsid w:val="007722F0"/>
    <w:rsid w:val="00773AD7"/>
    <w:rsid w:val="00774330"/>
    <w:rsid w:val="0078052F"/>
    <w:rsid w:val="007808A4"/>
    <w:rsid w:val="0078104A"/>
    <w:rsid w:val="007832F7"/>
    <w:rsid w:val="00784C3D"/>
    <w:rsid w:val="00784C91"/>
    <w:rsid w:val="007876EB"/>
    <w:rsid w:val="00787B11"/>
    <w:rsid w:val="00790DF6"/>
    <w:rsid w:val="00790E99"/>
    <w:rsid w:val="00793820"/>
    <w:rsid w:val="00794D24"/>
    <w:rsid w:val="00796C2D"/>
    <w:rsid w:val="007A0A26"/>
    <w:rsid w:val="007A2D94"/>
    <w:rsid w:val="007A4968"/>
    <w:rsid w:val="007A7322"/>
    <w:rsid w:val="007A770C"/>
    <w:rsid w:val="007B0AA7"/>
    <w:rsid w:val="007B1268"/>
    <w:rsid w:val="007B12AA"/>
    <w:rsid w:val="007B1528"/>
    <w:rsid w:val="007B276F"/>
    <w:rsid w:val="007B2D88"/>
    <w:rsid w:val="007B4615"/>
    <w:rsid w:val="007B4FC7"/>
    <w:rsid w:val="007B6A78"/>
    <w:rsid w:val="007B753D"/>
    <w:rsid w:val="007C0743"/>
    <w:rsid w:val="007C193E"/>
    <w:rsid w:val="007C1DC1"/>
    <w:rsid w:val="007C347D"/>
    <w:rsid w:val="007C4E95"/>
    <w:rsid w:val="007C594F"/>
    <w:rsid w:val="007C6006"/>
    <w:rsid w:val="007C63D8"/>
    <w:rsid w:val="007C7112"/>
    <w:rsid w:val="007C758E"/>
    <w:rsid w:val="007D0DC3"/>
    <w:rsid w:val="007D23AC"/>
    <w:rsid w:val="007D340A"/>
    <w:rsid w:val="007D3EE0"/>
    <w:rsid w:val="007D4AEA"/>
    <w:rsid w:val="007D4B66"/>
    <w:rsid w:val="007D63AB"/>
    <w:rsid w:val="007D6C8A"/>
    <w:rsid w:val="007D70C8"/>
    <w:rsid w:val="007D7543"/>
    <w:rsid w:val="007E1039"/>
    <w:rsid w:val="007E2272"/>
    <w:rsid w:val="007E29B1"/>
    <w:rsid w:val="007E3264"/>
    <w:rsid w:val="007E37C0"/>
    <w:rsid w:val="007E41E9"/>
    <w:rsid w:val="007E48E3"/>
    <w:rsid w:val="007E5616"/>
    <w:rsid w:val="007E766E"/>
    <w:rsid w:val="007E7730"/>
    <w:rsid w:val="007F0610"/>
    <w:rsid w:val="007F1201"/>
    <w:rsid w:val="007F17E7"/>
    <w:rsid w:val="007F26D7"/>
    <w:rsid w:val="007F2C7E"/>
    <w:rsid w:val="007F3929"/>
    <w:rsid w:val="007F3A9B"/>
    <w:rsid w:val="007F5FED"/>
    <w:rsid w:val="007F70FA"/>
    <w:rsid w:val="007F7A90"/>
    <w:rsid w:val="00800012"/>
    <w:rsid w:val="008002EB"/>
    <w:rsid w:val="008014A1"/>
    <w:rsid w:val="00802774"/>
    <w:rsid w:val="00803265"/>
    <w:rsid w:val="0080456B"/>
    <w:rsid w:val="00806741"/>
    <w:rsid w:val="00806D91"/>
    <w:rsid w:val="00807925"/>
    <w:rsid w:val="008114FF"/>
    <w:rsid w:val="00811F37"/>
    <w:rsid w:val="00812366"/>
    <w:rsid w:val="00813176"/>
    <w:rsid w:val="00813C54"/>
    <w:rsid w:val="008143A6"/>
    <w:rsid w:val="00814435"/>
    <w:rsid w:val="008158A4"/>
    <w:rsid w:val="00820B7F"/>
    <w:rsid w:val="00821184"/>
    <w:rsid w:val="00823300"/>
    <w:rsid w:val="0082348E"/>
    <w:rsid w:val="00823BF1"/>
    <w:rsid w:val="008248EF"/>
    <w:rsid w:val="008267BE"/>
    <w:rsid w:val="00827A42"/>
    <w:rsid w:val="008303A3"/>
    <w:rsid w:val="00832AD3"/>
    <w:rsid w:val="008335DE"/>
    <w:rsid w:val="00834B88"/>
    <w:rsid w:val="008361C3"/>
    <w:rsid w:val="0083652B"/>
    <w:rsid w:val="00840865"/>
    <w:rsid w:val="00841019"/>
    <w:rsid w:val="0084279E"/>
    <w:rsid w:val="00843A69"/>
    <w:rsid w:val="00844C26"/>
    <w:rsid w:val="00845ABF"/>
    <w:rsid w:val="008467FA"/>
    <w:rsid w:val="008504C2"/>
    <w:rsid w:val="0085145B"/>
    <w:rsid w:val="0085233A"/>
    <w:rsid w:val="008523C7"/>
    <w:rsid w:val="00854823"/>
    <w:rsid w:val="008556EA"/>
    <w:rsid w:val="00855B5C"/>
    <w:rsid w:val="008567A2"/>
    <w:rsid w:val="00861C20"/>
    <w:rsid w:val="008636C6"/>
    <w:rsid w:val="00867860"/>
    <w:rsid w:val="0087027B"/>
    <w:rsid w:val="008709DE"/>
    <w:rsid w:val="008710B8"/>
    <w:rsid w:val="0087243A"/>
    <w:rsid w:val="008752D9"/>
    <w:rsid w:val="008765DF"/>
    <w:rsid w:val="008768EF"/>
    <w:rsid w:val="008779AF"/>
    <w:rsid w:val="00880232"/>
    <w:rsid w:val="00880B38"/>
    <w:rsid w:val="00880DD4"/>
    <w:rsid w:val="00881481"/>
    <w:rsid w:val="00884525"/>
    <w:rsid w:val="0088774A"/>
    <w:rsid w:val="00890BAE"/>
    <w:rsid w:val="00891A5F"/>
    <w:rsid w:val="00893003"/>
    <w:rsid w:val="00893D3B"/>
    <w:rsid w:val="00894BD5"/>
    <w:rsid w:val="008962F2"/>
    <w:rsid w:val="0089748F"/>
    <w:rsid w:val="00897D94"/>
    <w:rsid w:val="008A0EBB"/>
    <w:rsid w:val="008A190C"/>
    <w:rsid w:val="008A30B2"/>
    <w:rsid w:val="008A3181"/>
    <w:rsid w:val="008A334B"/>
    <w:rsid w:val="008A6913"/>
    <w:rsid w:val="008A798C"/>
    <w:rsid w:val="008B007B"/>
    <w:rsid w:val="008B11E2"/>
    <w:rsid w:val="008B6858"/>
    <w:rsid w:val="008B7608"/>
    <w:rsid w:val="008C0A5C"/>
    <w:rsid w:val="008C0B6B"/>
    <w:rsid w:val="008C0BA5"/>
    <w:rsid w:val="008C0FED"/>
    <w:rsid w:val="008C20DC"/>
    <w:rsid w:val="008C23E2"/>
    <w:rsid w:val="008C378F"/>
    <w:rsid w:val="008C3AB1"/>
    <w:rsid w:val="008C4E52"/>
    <w:rsid w:val="008C6CC0"/>
    <w:rsid w:val="008C79F9"/>
    <w:rsid w:val="008D1785"/>
    <w:rsid w:val="008D2512"/>
    <w:rsid w:val="008D4147"/>
    <w:rsid w:val="008D52A6"/>
    <w:rsid w:val="008D69E5"/>
    <w:rsid w:val="008D7C4D"/>
    <w:rsid w:val="008E06E4"/>
    <w:rsid w:val="008E4F0F"/>
    <w:rsid w:val="008E510C"/>
    <w:rsid w:val="008E5939"/>
    <w:rsid w:val="008E5CB2"/>
    <w:rsid w:val="008E621B"/>
    <w:rsid w:val="008E718A"/>
    <w:rsid w:val="008E7AB7"/>
    <w:rsid w:val="008F0F19"/>
    <w:rsid w:val="008F1074"/>
    <w:rsid w:val="008F1090"/>
    <w:rsid w:val="008F1484"/>
    <w:rsid w:val="008F2B85"/>
    <w:rsid w:val="008F2C8A"/>
    <w:rsid w:val="008F416D"/>
    <w:rsid w:val="008F6318"/>
    <w:rsid w:val="008F77C9"/>
    <w:rsid w:val="008F7DAB"/>
    <w:rsid w:val="008F7EDA"/>
    <w:rsid w:val="0090027F"/>
    <w:rsid w:val="0090064A"/>
    <w:rsid w:val="00901971"/>
    <w:rsid w:val="009020F9"/>
    <w:rsid w:val="0090397E"/>
    <w:rsid w:val="00904DD1"/>
    <w:rsid w:val="009059A5"/>
    <w:rsid w:val="00905A8B"/>
    <w:rsid w:val="0090631B"/>
    <w:rsid w:val="00906866"/>
    <w:rsid w:val="00906C24"/>
    <w:rsid w:val="00907E87"/>
    <w:rsid w:val="0091200E"/>
    <w:rsid w:val="009121A2"/>
    <w:rsid w:val="009127E7"/>
    <w:rsid w:val="00912C69"/>
    <w:rsid w:val="0091433A"/>
    <w:rsid w:val="00914B06"/>
    <w:rsid w:val="00916B3C"/>
    <w:rsid w:val="00920682"/>
    <w:rsid w:val="0092185F"/>
    <w:rsid w:val="00922324"/>
    <w:rsid w:val="0092294A"/>
    <w:rsid w:val="00923765"/>
    <w:rsid w:val="00924C37"/>
    <w:rsid w:val="0092772E"/>
    <w:rsid w:val="00930793"/>
    <w:rsid w:val="00931C75"/>
    <w:rsid w:val="009320A8"/>
    <w:rsid w:val="00933264"/>
    <w:rsid w:val="00933760"/>
    <w:rsid w:val="00934244"/>
    <w:rsid w:val="00935347"/>
    <w:rsid w:val="00935E44"/>
    <w:rsid w:val="009360A1"/>
    <w:rsid w:val="00936DCC"/>
    <w:rsid w:val="00937052"/>
    <w:rsid w:val="009400C2"/>
    <w:rsid w:val="0094066F"/>
    <w:rsid w:val="00940985"/>
    <w:rsid w:val="009425E9"/>
    <w:rsid w:val="00944082"/>
    <w:rsid w:val="0094570F"/>
    <w:rsid w:val="009462A5"/>
    <w:rsid w:val="009474DA"/>
    <w:rsid w:val="009476F5"/>
    <w:rsid w:val="0094781E"/>
    <w:rsid w:val="009509C6"/>
    <w:rsid w:val="00950D97"/>
    <w:rsid w:val="009529B2"/>
    <w:rsid w:val="00953930"/>
    <w:rsid w:val="00953FB7"/>
    <w:rsid w:val="00954D06"/>
    <w:rsid w:val="00954DEB"/>
    <w:rsid w:val="00957FB3"/>
    <w:rsid w:val="00962444"/>
    <w:rsid w:val="0096320C"/>
    <w:rsid w:val="009675BA"/>
    <w:rsid w:val="00970C7A"/>
    <w:rsid w:val="00971136"/>
    <w:rsid w:val="00972F6A"/>
    <w:rsid w:val="00973D57"/>
    <w:rsid w:val="00975100"/>
    <w:rsid w:val="00975784"/>
    <w:rsid w:val="00976636"/>
    <w:rsid w:val="00976C7D"/>
    <w:rsid w:val="00976DF9"/>
    <w:rsid w:val="00977536"/>
    <w:rsid w:val="00980864"/>
    <w:rsid w:val="00980F5B"/>
    <w:rsid w:val="009829FA"/>
    <w:rsid w:val="00987C27"/>
    <w:rsid w:val="00990EA0"/>
    <w:rsid w:val="0099157C"/>
    <w:rsid w:val="00992EC2"/>
    <w:rsid w:val="00993B7E"/>
    <w:rsid w:val="00994B3A"/>
    <w:rsid w:val="00995E8D"/>
    <w:rsid w:val="00997852"/>
    <w:rsid w:val="009A0C88"/>
    <w:rsid w:val="009A1855"/>
    <w:rsid w:val="009A1DFF"/>
    <w:rsid w:val="009A267B"/>
    <w:rsid w:val="009A2B5E"/>
    <w:rsid w:val="009A2E82"/>
    <w:rsid w:val="009A3A4F"/>
    <w:rsid w:val="009A4B2F"/>
    <w:rsid w:val="009A73D6"/>
    <w:rsid w:val="009A7430"/>
    <w:rsid w:val="009A7F91"/>
    <w:rsid w:val="009B291C"/>
    <w:rsid w:val="009B2B26"/>
    <w:rsid w:val="009B3241"/>
    <w:rsid w:val="009B4B88"/>
    <w:rsid w:val="009B510F"/>
    <w:rsid w:val="009B5899"/>
    <w:rsid w:val="009B5C58"/>
    <w:rsid w:val="009B7780"/>
    <w:rsid w:val="009C08EE"/>
    <w:rsid w:val="009C3728"/>
    <w:rsid w:val="009C384A"/>
    <w:rsid w:val="009C4BDF"/>
    <w:rsid w:val="009C59DD"/>
    <w:rsid w:val="009C5FCD"/>
    <w:rsid w:val="009D0064"/>
    <w:rsid w:val="009D0746"/>
    <w:rsid w:val="009D1F82"/>
    <w:rsid w:val="009D2D69"/>
    <w:rsid w:val="009D5E7D"/>
    <w:rsid w:val="009D61F5"/>
    <w:rsid w:val="009D6C4C"/>
    <w:rsid w:val="009D7E52"/>
    <w:rsid w:val="009E01C3"/>
    <w:rsid w:val="009E0DD9"/>
    <w:rsid w:val="009E1138"/>
    <w:rsid w:val="009E25A8"/>
    <w:rsid w:val="009E5AC7"/>
    <w:rsid w:val="009E5DE4"/>
    <w:rsid w:val="009E61EA"/>
    <w:rsid w:val="009E6E8B"/>
    <w:rsid w:val="009E77C1"/>
    <w:rsid w:val="009E7A14"/>
    <w:rsid w:val="009E7E4F"/>
    <w:rsid w:val="009E7F65"/>
    <w:rsid w:val="009F28E5"/>
    <w:rsid w:val="009F34B4"/>
    <w:rsid w:val="009F5028"/>
    <w:rsid w:val="009F572A"/>
    <w:rsid w:val="009F59EA"/>
    <w:rsid w:val="009F5B2E"/>
    <w:rsid w:val="009F618F"/>
    <w:rsid w:val="009F784E"/>
    <w:rsid w:val="00A000DF"/>
    <w:rsid w:val="00A02456"/>
    <w:rsid w:val="00A028EC"/>
    <w:rsid w:val="00A02CA1"/>
    <w:rsid w:val="00A03F82"/>
    <w:rsid w:val="00A0484A"/>
    <w:rsid w:val="00A0504A"/>
    <w:rsid w:val="00A051A7"/>
    <w:rsid w:val="00A06B47"/>
    <w:rsid w:val="00A07E44"/>
    <w:rsid w:val="00A1196F"/>
    <w:rsid w:val="00A13534"/>
    <w:rsid w:val="00A1535F"/>
    <w:rsid w:val="00A1595A"/>
    <w:rsid w:val="00A16688"/>
    <w:rsid w:val="00A16E3E"/>
    <w:rsid w:val="00A17902"/>
    <w:rsid w:val="00A20A58"/>
    <w:rsid w:val="00A20D62"/>
    <w:rsid w:val="00A20FFC"/>
    <w:rsid w:val="00A21022"/>
    <w:rsid w:val="00A21076"/>
    <w:rsid w:val="00A21844"/>
    <w:rsid w:val="00A21E1D"/>
    <w:rsid w:val="00A22129"/>
    <w:rsid w:val="00A234C8"/>
    <w:rsid w:val="00A239AE"/>
    <w:rsid w:val="00A24514"/>
    <w:rsid w:val="00A248E6"/>
    <w:rsid w:val="00A24AA2"/>
    <w:rsid w:val="00A24CC8"/>
    <w:rsid w:val="00A25379"/>
    <w:rsid w:val="00A25FAD"/>
    <w:rsid w:val="00A26318"/>
    <w:rsid w:val="00A27204"/>
    <w:rsid w:val="00A279D9"/>
    <w:rsid w:val="00A3005A"/>
    <w:rsid w:val="00A3052A"/>
    <w:rsid w:val="00A309B1"/>
    <w:rsid w:val="00A310FA"/>
    <w:rsid w:val="00A33F37"/>
    <w:rsid w:val="00A33FA0"/>
    <w:rsid w:val="00A34D67"/>
    <w:rsid w:val="00A351BC"/>
    <w:rsid w:val="00A35287"/>
    <w:rsid w:val="00A35406"/>
    <w:rsid w:val="00A37BED"/>
    <w:rsid w:val="00A403F4"/>
    <w:rsid w:val="00A40C12"/>
    <w:rsid w:val="00A41342"/>
    <w:rsid w:val="00A41F99"/>
    <w:rsid w:val="00A44219"/>
    <w:rsid w:val="00A50470"/>
    <w:rsid w:val="00A511BC"/>
    <w:rsid w:val="00A51B86"/>
    <w:rsid w:val="00A52B16"/>
    <w:rsid w:val="00A5323E"/>
    <w:rsid w:val="00A54191"/>
    <w:rsid w:val="00A54E9F"/>
    <w:rsid w:val="00A55088"/>
    <w:rsid w:val="00A552B6"/>
    <w:rsid w:val="00A5714B"/>
    <w:rsid w:val="00A574D3"/>
    <w:rsid w:val="00A60253"/>
    <w:rsid w:val="00A619BF"/>
    <w:rsid w:val="00A6319C"/>
    <w:rsid w:val="00A64895"/>
    <w:rsid w:val="00A65280"/>
    <w:rsid w:val="00A67367"/>
    <w:rsid w:val="00A67904"/>
    <w:rsid w:val="00A67B89"/>
    <w:rsid w:val="00A7183E"/>
    <w:rsid w:val="00A71EED"/>
    <w:rsid w:val="00A7247B"/>
    <w:rsid w:val="00A7335C"/>
    <w:rsid w:val="00A73499"/>
    <w:rsid w:val="00A74600"/>
    <w:rsid w:val="00A75D2B"/>
    <w:rsid w:val="00A767AD"/>
    <w:rsid w:val="00A80523"/>
    <w:rsid w:val="00A80CE8"/>
    <w:rsid w:val="00A80FD6"/>
    <w:rsid w:val="00A82B3C"/>
    <w:rsid w:val="00A8458B"/>
    <w:rsid w:val="00A84F09"/>
    <w:rsid w:val="00A859CA"/>
    <w:rsid w:val="00A859DE"/>
    <w:rsid w:val="00A86480"/>
    <w:rsid w:val="00A86B01"/>
    <w:rsid w:val="00A872CB"/>
    <w:rsid w:val="00A90071"/>
    <w:rsid w:val="00A902C5"/>
    <w:rsid w:val="00A9085A"/>
    <w:rsid w:val="00A90C7B"/>
    <w:rsid w:val="00A9170E"/>
    <w:rsid w:val="00A9233F"/>
    <w:rsid w:val="00A92500"/>
    <w:rsid w:val="00A92965"/>
    <w:rsid w:val="00A92C8C"/>
    <w:rsid w:val="00A930A0"/>
    <w:rsid w:val="00A93603"/>
    <w:rsid w:val="00A96704"/>
    <w:rsid w:val="00A96FA4"/>
    <w:rsid w:val="00A97A2F"/>
    <w:rsid w:val="00AA0158"/>
    <w:rsid w:val="00AA04B0"/>
    <w:rsid w:val="00AA1088"/>
    <w:rsid w:val="00AA1BBA"/>
    <w:rsid w:val="00AA2A71"/>
    <w:rsid w:val="00AA3276"/>
    <w:rsid w:val="00AA34A8"/>
    <w:rsid w:val="00AA367E"/>
    <w:rsid w:val="00AA5BC3"/>
    <w:rsid w:val="00AA638A"/>
    <w:rsid w:val="00AB357B"/>
    <w:rsid w:val="00AB3934"/>
    <w:rsid w:val="00AB580C"/>
    <w:rsid w:val="00AB61C2"/>
    <w:rsid w:val="00AB7966"/>
    <w:rsid w:val="00AC02BD"/>
    <w:rsid w:val="00AC0D0F"/>
    <w:rsid w:val="00AC1478"/>
    <w:rsid w:val="00AC23CD"/>
    <w:rsid w:val="00AC3B91"/>
    <w:rsid w:val="00AC41A1"/>
    <w:rsid w:val="00AC491B"/>
    <w:rsid w:val="00AC4E0F"/>
    <w:rsid w:val="00AC617F"/>
    <w:rsid w:val="00AC62D6"/>
    <w:rsid w:val="00AC667F"/>
    <w:rsid w:val="00AC69DA"/>
    <w:rsid w:val="00AD1D05"/>
    <w:rsid w:val="00AD2790"/>
    <w:rsid w:val="00AD33B1"/>
    <w:rsid w:val="00AD354E"/>
    <w:rsid w:val="00AD3EFC"/>
    <w:rsid w:val="00AD44DF"/>
    <w:rsid w:val="00AE0CAB"/>
    <w:rsid w:val="00AE0FEE"/>
    <w:rsid w:val="00AE1D65"/>
    <w:rsid w:val="00AE32E3"/>
    <w:rsid w:val="00AE4134"/>
    <w:rsid w:val="00AE4D7E"/>
    <w:rsid w:val="00AE7412"/>
    <w:rsid w:val="00AF137C"/>
    <w:rsid w:val="00AF1BFA"/>
    <w:rsid w:val="00AF2231"/>
    <w:rsid w:val="00AF3090"/>
    <w:rsid w:val="00AF5CB8"/>
    <w:rsid w:val="00AF5D16"/>
    <w:rsid w:val="00AF5EC2"/>
    <w:rsid w:val="00AF5FE9"/>
    <w:rsid w:val="00AF6A43"/>
    <w:rsid w:val="00AF6C33"/>
    <w:rsid w:val="00AF6C34"/>
    <w:rsid w:val="00AF7799"/>
    <w:rsid w:val="00AF7880"/>
    <w:rsid w:val="00B005A8"/>
    <w:rsid w:val="00B00ACC"/>
    <w:rsid w:val="00B01547"/>
    <w:rsid w:val="00B0174C"/>
    <w:rsid w:val="00B0207F"/>
    <w:rsid w:val="00B04ADD"/>
    <w:rsid w:val="00B062D7"/>
    <w:rsid w:val="00B062F7"/>
    <w:rsid w:val="00B078C0"/>
    <w:rsid w:val="00B12175"/>
    <w:rsid w:val="00B13752"/>
    <w:rsid w:val="00B13A1C"/>
    <w:rsid w:val="00B14053"/>
    <w:rsid w:val="00B1478B"/>
    <w:rsid w:val="00B14E6B"/>
    <w:rsid w:val="00B15034"/>
    <w:rsid w:val="00B150AB"/>
    <w:rsid w:val="00B20B68"/>
    <w:rsid w:val="00B21402"/>
    <w:rsid w:val="00B2281A"/>
    <w:rsid w:val="00B2472E"/>
    <w:rsid w:val="00B25B80"/>
    <w:rsid w:val="00B265DC"/>
    <w:rsid w:val="00B27A93"/>
    <w:rsid w:val="00B30388"/>
    <w:rsid w:val="00B3056B"/>
    <w:rsid w:val="00B313A0"/>
    <w:rsid w:val="00B32114"/>
    <w:rsid w:val="00B32DC6"/>
    <w:rsid w:val="00B3385B"/>
    <w:rsid w:val="00B3426E"/>
    <w:rsid w:val="00B4006D"/>
    <w:rsid w:val="00B40F82"/>
    <w:rsid w:val="00B428B9"/>
    <w:rsid w:val="00B433D6"/>
    <w:rsid w:val="00B433F8"/>
    <w:rsid w:val="00B447F5"/>
    <w:rsid w:val="00B4555A"/>
    <w:rsid w:val="00B45798"/>
    <w:rsid w:val="00B47196"/>
    <w:rsid w:val="00B517B2"/>
    <w:rsid w:val="00B52F95"/>
    <w:rsid w:val="00B52FF7"/>
    <w:rsid w:val="00B53D5A"/>
    <w:rsid w:val="00B53F35"/>
    <w:rsid w:val="00B54C77"/>
    <w:rsid w:val="00B5563D"/>
    <w:rsid w:val="00B5680A"/>
    <w:rsid w:val="00B57D59"/>
    <w:rsid w:val="00B60C6F"/>
    <w:rsid w:val="00B61010"/>
    <w:rsid w:val="00B61429"/>
    <w:rsid w:val="00B62D0D"/>
    <w:rsid w:val="00B645C3"/>
    <w:rsid w:val="00B64D37"/>
    <w:rsid w:val="00B64E0E"/>
    <w:rsid w:val="00B651B2"/>
    <w:rsid w:val="00B70F32"/>
    <w:rsid w:val="00B72970"/>
    <w:rsid w:val="00B77512"/>
    <w:rsid w:val="00B80965"/>
    <w:rsid w:val="00B8099E"/>
    <w:rsid w:val="00B813DD"/>
    <w:rsid w:val="00B814D2"/>
    <w:rsid w:val="00B8227F"/>
    <w:rsid w:val="00B82484"/>
    <w:rsid w:val="00B8261F"/>
    <w:rsid w:val="00B82A89"/>
    <w:rsid w:val="00B85A65"/>
    <w:rsid w:val="00B87875"/>
    <w:rsid w:val="00B928A2"/>
    <w:rsid w:val="00B92EA6"/>
    <w:rsid w:val="00B93118"/>
    <w:rsid w:val="00B93434"/>
    <w:rsid w:val="00B959B0"/>
    <w:rsid w:val="00B96942"/>
    <w:rsid w:val="00B972B2"/>
    <w:rsid w:val="00BA0554"/>
    <w:rsid w:val="00BA1295"/>
    <w:rsid w:val="00BA2A8A"/>
    <w:rsid w:val="00BA2C70"/>
    <w:rsid w:val="00BA2C8F"/>
    <w:rsid w:val="00BA4F26"/>
    <w:rsid w:val="00BA5200"/>
    <w:rsid w:val="00BA75DC"/>
    <w:rsid w:val="00BA7C80"/>
    <w:rsid w:val="00BB1A99"/>
    <w:rsid w:val="00BB300D"/>
    <w:rsid w:val="00BB3220"/>
    <w:rsid w:val="00BB41AD"/>
    <w:rsid w:val="00BB4E26"/>
    <w:rsid w:val="00BB4E6C"/>
    <w:rsid w:val="00BB5F3A"/>
    <w:rsid w:val="00BB6933"/>
    <w:rsid w:val="00BB6B83"/>
    <w:rsid w:val="00BB7426"/>
    <w:rsid w:val="00BB7667"/>
    <w:rsid w:val="00BB7BD8"/>
    <w:rsid w:val="00BC05C9"/>
    <w:rsid w:val="00BC1274"/>
    <w:rsid w:val="00BC1C36"/>
    <w:rsid w:val="00BC1DEF"/>
    <w:rsid w:val="00BC2277"/>
    <w:rsid w:val="00BC4669"/>
    <w:rsid w:val="00BC4E63"/>
    <w:rsid w:val="00BC68B3"/>
    <w:rsid w:val="00BC753F"/>
    <w:rsid w:val="00BC77D9"/>
    <w:rsid w:val="00BD0B52"/>
    <w:rsid w:val="00BD0F79"/>
    <w:rsid w:val="00BD142D"/>
    <w:rsid w:val="00BD15CC"/>
    <w:rsid w:val="00BD1FBC"/>
    <w:rsid w:val="00BD348E"/>
    <w:rsid w:val="00BD425C"/>
    <w:rsid w:val="00BD47D4"/>
    <w:rsid w:val="00BD53E2"/>
    <w:rsid w:val="00BD62AB"/>
    <w:rsid w:val="00BD64C5"/>
    <w:rsid w:val="00BD7595"/>
    <w:rsid w:val="00BD7FFE"/>
    <w:rsid w:val="00BE03EE"/>
    <w:rsid w:val="00BE09BA"/>
    <w:rsid w:val="00BE0A5E"/>
    <w:rsid w:val="00BE0BCC"/>
    <w:rsid w:val="00BE3522"/>
    <w:rsid w:val="00BE3A99"/>
    <w:rsid w:val="00BE4136"/>
    <w:rsid w:val="00BE5AE9"/>
    <w:rsid w:val="00BE69BE"/>
    <w:rsid w:val="00BF3653"/>
    <w:rsid w:val="00BF499E"/>
    <w:rsid w:val="00BF6482"/>
    <w:rsid w:val="00BF77B1"/>
    <w:rsid w:val="00BF7944"/>
    <w:rsid w:val="00C009D4"/>
    <w:rsid w:val="00C02888"/>
    <w:rsid w:val="00C057CF"/>
    <w:rsid w:val="00C0646D"/>
    <w:rsid w:val="00C06E70"/>
    <w:rsid w:val="00C10B92"/>
    <w:rsid w:val="00C111FF"/>
    <w:rsid w:val="00C11F95"/>
    <w:rsid w:val="00C14ACB"/>
    <w:rsid w:val="00C169D9"/>
    <w:rsid w:val="00C174DA"/>
    <w:rsid w:val="00C17D54"/>
    <w:rsid w:val="00C2080E"/>
    <w:rsid w:val="00C221F5"/>
    <w:rsid w:val="00C230E8"/>
    <w:rsid w:val="00C231A9"/>
    <w:rsid w:val="00C23D43"/>
    <w:rsid w:val="00C24F33"/>
    <w:rsid w:val="00C25CDC"/>
    <w:rsid w:val="00C305A1"/>
    <w:rsid w:val="00C30835"/>
    <w:rsid w:val="00C30C5B"/>
    <w:rsid w:val="00C31311"/>
    <w:rsid w:val="00C31D11"/>
    <w:rsid w:val="00C326B0"/>
    <w:rsid w:val="00C33F84"/>
    <w:rsid w:val="00C34F12"/>
    <w:rsid w:val="00C35E6D"/>
    <w:rsid w:val="00C36D1C"/>
    <w:rsid w:val="00C36E50"/>
    <w:rsid w:val="00C36F17"/>
    <w:rsid w:val="00C400AC"/>
    <w:rsid w:val="00C405C9"/>
    <w:rsid w:val="00C423F9"/>
    <w:rsid w:val="00C477B8"/>
    <w:rsid w:val="00C51C29"/>
    <w:rsid w:val="00C55897"/>
    <w:rsid w:val="00C5631B"/>
    <w:rsid w:val="00C56916"/>
    <w:rsid w:val="00C60B06"/>
    <w:rsid w:val="00C61716"/>
    <w:rsid w:val="00C61775"/>
    <w:rsid w:val="00C636E6"/>
    <w:rsid w:val="00C6416A"/>
    <w:rsid w:val="00C669B3"/>
    <w:rsid w:val="00C70CB2"/>
    <w:rsid w:val="00C714DF"/>
    <w:rsid w:val="00C723B5"/>
    <w:rsid w:val="00C72962"/>
    <w:rsid w:val="00C745B0"/>
    <w:rsid w:val="00C760AB"/>
    <w:rsid w:val="00C77471"/>
    <w:rsid w:val="00C807B1"/>
    <w:rsid w:val="00C809C3"/>
    <w:rsid w:val="00C8224C"/>
    <w:rsid w:val="00C83758"/>
    <w:rsid w:val="00C84B54"/>
    <w:rsid w:val="00C85204"/>
    <w:rsid w:val="00C8529C"/>
    <w:rsid w:val="00C858D8"/>
    <w:rsid w:val="00C86F38"/>
    <w:rsid w:val="00C900A7"/>
    <w:rsid w:val="00C9025D"/>
    <w:rsid w:val="00C90EF3"/>
    <w:rsid w:val="00C92480"/>
    <w:rsid w:val="00CA1522"/>
    <w:rsid w:val="00CA1EF3"/>
    <w:rsid w:val="00CA2E6C"/>
    <w:rsid w:val="00CA2FE0"/>
    <w:rsid w:val="00CA46CC"/>
    <w:rsid w:val="00CA6604"/>
    <w:rsid w:val="00CA7B21"/>
    <w:rsid w:val="00CB02ED"/>
    <w:rsid w:val="00CB1E41"/>
    <w:rsid w:val="00CB23DF"/>
    <w:rsid w:val="00CB30E8"/>
    <w:rsid w:val="00CB73A9"/>
    <w:rsid w:val="00CC00E5"/>
    <w:rsid w:val="00CC0C0E"/>
    <w:rsid w:val="00CC3062"/>
    <w:rsid w:val="00CC3570"/>
    <w:rsid w:val="00CC3717"/>
    <w:rsid w:val="00CC3720"/>
    <w:rsid w:val="00CC5300"/>
    <w:rsid w:val="00CC64D1"/>
    <w:rsid w:val="00CD2F87"/>
    <w:rsid w:val="00CD3D34"/>
    <w:rsid w:val="00CD40D4"/>
    <w:rsid w:val="00CD4347"/>
    <w:rsid w:val="00CD4EE0"/>
    <w:rsid w:val="00CD64AE"/>
    <w:rsid w:val="00CD7E29"/>
    <w:rsid w:val="00CE06FF"/>
    <w:rsid w:val="00CE17F0"/>
    <w:rsid w:val="00CE2B3C"/>
    <w:rsid w:val="00CE5425"/>
    <w:rsid w:val="00CE6BCF"/>
    <w:rsid w:val="00CF24FD"/>
    <w:rsid w:val="00CF4C23"/>
    <w:rsid w:val="00CF5301"/>
    <w:rsid w:val="00CF5B26"/>
    <w:rsid w:val="00CF64CB"/>
    <w:rsid w:val="00CF69F4"/>
    <w:rsid w:val="00D00596"/>
    <w:rsid w:val="00D014DA"/>
    <w:rsid w:val="00D01744"/>
    <w:rsid w:val="00D023A1"/>
    <w:rsid w:val="00D0255B"/>
    <w:rsid w:val="00D02B20"/>
    <w:rsid w:val="00D03C4A"/>
    <w:rsid w:val="00D03CAA"/>
    <w:rsid w:val="00D04A04"/>
    <w:rsid w:val="00D04BF1"/>
    <w:rsid w:val="00D058AA"/>
    <w:rsid w:val="00D05A19"/>
    <w:rsid w:val="00D05A48"/>
    <w:rsid w:val="00D063A8"/>
    <w:rsid w:val="00D07110"/>
    <w:rsid w:val="00D07649"/>
    <w:rsid w:val="00D07842"/>
    <w:rsid w:val="00D101AE"/>
    <w:rsid w:val="00D1057E"/>
    <w:rsid w:val="00D12A70"/>
    <w:rsid w:val="00D1438F"/>
    <w:rsid w:val="00D1500D"/>
    <w:rsid w:val="00D155F0"/>
    <w:rsid w:val="00D17738"/>
    <w:rsid w:val="00D17C7B"/>
    <w:rsid w:val="00D21AEA"/>
    <w:rsid w:val="00D22AAE"/>
    <w:rsid w:val="00D23147"/>
    <w:rsid w:val="00D25A87"/>
    <w:rsid w:val="00D279A6"/>
    <w:rsid w:val="00D27D32"/>
    <w:rsid w:val="00D300B5"/>
    <w:rsid w:val="00D30CA8"/>
    <w:rsid w:val="00D32679"/>
    <w:rsid w:val="00D3467F"/>
    <w:rsid w:val="00D34C6E"/>
    <w:rsid w:val="00D36040"/>
    <w:rsid w:val="00D3737A"/>
    <w:rsid w:val="00D37B73"/>
    <w:rsid w:val="00D37FDB"/>
    <w:rsid w:val="00D4022A"/>
    <w:rsid w:val="00D40245"/>
    <w:rsid w:val="00D446E0"/>
    <w:rsid w:val="00D45E90"/>
    <w:rsid w:val="00D46BB7"/>
    <w:rsid w:val="00D47AAD"/>
    <w:rsid w:val="00D506EB"/>
    <w:rsid w:val="00D525B0"/>
    <w:rsid w:val="00D525C4"/>
    <w:rsid w:val="00D534E0"/>
    <w:rsid w:val="00D535C7"/>
    <w:rsid w:val="00D5570A"/>
    <w:rsid w:val="00D55AD1"/>
    <w:rsid w:val="00D55D4C"/>
    <w:rsid w:val="00D568E0"/>
    <w:rsid w:val="00D66043"/>
    <w:rsid w:val="00D6642B"/>
    <w:rsid w:val="00D70A9D"/>
    <w:rsid w:val="00D70FB7"/>
    <w:rsid w:val="00D713E2"/>
    <w:rsid w:val="00D71A06"/>
    <w:rsid w:val="00D74BC6"/>
    <w:rsid w:val="00D75A09"/>
    <w:rsid w:val="00D76EB2"/>
    <w:rsid w:val="00D81531"/>
    <w:rsid w:val="00D81A23"/>
    <w:rsid w:val="00D82CA5"/>
    <w:rsid w:val="00D82DAD"/>
    <w:rsid w:val="00D8379E"/>
    <w:rsid w:val="00D843A6"/>
    <w:rsid w:val="00D855AC"/>
    <w:rsid w:val="00D87157"/>
    <w:rsid w:val="00D9035C"/>
    <w:rsid w:val="00D93F32"/>
    <w:rsid w:val="00D940B9"/>
    <w:rsid w:val="00D94107"/>
    <w:rsid w:val="00D9530C"/>
    <w:rsid w:val="00D9593E"/>
    <w:rsid w:val="00D96AF6"/>
    <w:rsid w:val="00D96FDC"/>
    <w:rsid w:val="00DA0885"/>
    <w:rsid w:val="00DA1486"/>
    <w:rsid w:val="00DA195B"/>
    <w:rsid w:val="00DA264A"/>
    <w:rsid w:val="00DA437E"/>
    <w:rsid w:val="00DA4BD3"/>
    <w:rsid w:val="00DA7409"/>
    <w:rsid w:val="00DB2A17"/>
    <w:rsid w:val="00DB393A"/>
    <w:rsid w:val="00DB4675"/>
    <w:rsid w:val="00DB4947"/>
    <w:rsid w:val="00DB5466"/>
    <w:rsid w:val="00DB5679"/>
    <w:rsid w:val="00DB66A3"/>
    <w:rsid w:val="00DB69DE"/>
    <w:rsid w:val="00DB6A7A"/>
    <w:rsid w:val="00DB73FC"/>
    <w:rsid w:val="00DC0ADA"/>
    <w:rsid w:val="00DC20C4"/>
    <w:rsid w:val="00DC20CA"/>
    <w:rsid w:val="00DC2626"/>
    <w:rsid w:val="00DC26B6"/>
    <w:rsid w:val="00DC3141"/>
    <w:rsid w:val="00DC369E"/>
    <w:rsid w:val="00DC38EB"/>
    <w:rsid w:val="00DC4944"/>
    <w:rsid w:val="00DC52CF"/>
    <w:rsid w:val="00DC6E9B"/>
    <w:rsid w:val="00DC7371"/>
    <w:rsid w:val="00DD0827"/>
    <w:rsid w:val="00DD176E"/>
    <w:rsid w:val="00DD2CC9"/>
    <w:rsid w:val="00DD4114"/>
    <w:rsid w:val="00DD42E1"/>
    <w:rsid w:val="00DD4AA0"/>
    <w:rsid w:val="00DD54EC"/>
    <w:rsid w:val="00DD7C6B"/>
    <w:rsid w:val="00DE043A"/>
    <w:rsid w:val="00DE0FB7"/>
    <w:rsid w:val="00DE2C0C"/>
    <w:rsid w:val="00DE2CD2"/>
    <w:rsid w:val="00DE2E1B"/>
    <w:rsid w:val="00DE4455"/>
    <w:rsid w:val="00DE5BDD"/>
    <w:rsid w:val="00DF0C30"/>
    <w:rsid w:val="00DF13C7"/>
    <w:rsid w:val="00DF2B60"/>
    <w:rsid w:val="00DF2E1D"/>
    <w:rsid w:val="00DF327D"/>
    <w:rsid w:val="00DF3D0B"/>
    <w:rsid w:val="00DF536F"/>
    <w:rsid w:val="00DF665E"/>
    <w:rsid w:val="00DF7130"/>
    <w:rsid w:val="00DF7AA7"/>
    <w:rsid w:val="00E01540"/>
    <w:rsid w:val="00E0211A"/>
    <w:rsid w:val="00E02583"/>
    <w:rsid w:val="00E0450F"/>
    <w:rsid w:val="00E04C0D"/>
    <w:rsid w:val="00E06DC3"/>
    <w:rsid w:val="00E06E82"/>
    <w:rsid w:val="00E06FA7"/>
    <w:rsid w:val="00E07973"/>
    <w:rsid w:val="00E1034D"/>
    <w:rsid w:val="00E125A8"/>
    <w:rsid w:val="00E12705"/>
    <w:rsid w:val="00E1353D"/>
    <w:rsid w:val="00E17481"/>
    <w:rsid w:val="00E17B7A"/>
    <w:rsid w:val="00E20EA7"/>
    <w:rsid w:val="00E226EE"/>
    <w:rsid w:val="00E2305C"/>
    <w:rsid w:val="00E23B9F"/>
    <w:rsid w:val="00E23C07"/>
    <w:rsid w:val="00E24451"/>
    <w:rsid w:val="00E24ACA"/>
    <w:rsid w:val="00E257AD"/>
    <w:rsid w:val="00E2624D"/>
    <w:rsid w:val="00E26DF0"/>
    <w:rsid w:val="00E27107"/>
    <w:rsid w:val="00E276AA"/>
    <w:rsid w:val="00E2786A"/>
    <w:rsid w:val="00E31978"/>
    <w:rsid w:val="00E32FC7"/>
    <w:rsid w:val="00E340AF"/>
    <w:rsid w:val="00E34278"/>
    <w:rsid w:val="00E35AC8"/>
    <w:rsid w:val="00E35CDF"/>
    <w:rsid w:val="00E36A2B"/>
    <w:rsid w:val="00E37345"/>
    <w:rsid w:val="00E37F9F"/>
    <w:rsid w:val="00E4039A"/>
    <w:rsid w:val="00E40CE7"/>
    <w:rsid w:val="00E4104A"/>
    <w:rsid w:val="00E439CB"/>
    <w:rsid w:val="00E45672"/>
    <w:rsid w:val="00E46149"/>
    <w:rsid w:val="00E471AE"/>
    <w:rsid w:val="00E47C21"/>
    <w:rsid w:val="00E47E58"/>
    <w:rsid w:val="00E50D48"/>
    <w:rsid w:val="00E51FF9"/>
    <w:rsid w:val="00E55342"/>
    <w:rsid w:val="00E5592F"/>
    <w:rsid w:val="00E56F38"/>
    <w:rsid w:val="00E60C53"/>
    <w:rsid w:val="00E61B78"/>
    <w:rsid w:val="00E6228F"/>
    <w:rsid w:val="00E6341A"/>
    <w:rsid w:val="00E63A7C"/>
    <w:rsid w:val="00E642CC"/>
    <w:rsid w:val="00E6434A"/>
    <w:rsid w:val="00E64DFD"/>
    <w:rsid w:val="00E64FB7"/>
    <w:rsid w:val="00E65E75"/>
    <w:rsid w:val="00E66433"/>
    <w:rsid w:val="00E7255F"/>
    <w:rsid w:val="00E731F4"/>
    <w:rsid w:val="00E73240"/>
    <w:rsid w:val="00E745A9"/>
    <w:rsid w:val="00E74DAE"/>
    <w:rsid w:val="00E754F8"/>
    <w:rsid w:val="00E764C4"/>
    <w:rsid w:val="00E765EC"/>
    <w:rsid w:val="00E810AE"/>
    <w:rsid w:val="00E83907"/>
    <w:rsid w:val="00E841E0"/>
    <w:rsid w:val="00E84CC1"/>
    <w:rsid w:val="00E90CFD"/>
    <w:rsid w:val="00E90E92"/>
    <w:rsid w:val="00E914EA"/>
    <w:rsid w:val="00E92025"/>
    <w:rsid w:val="00E92773"/>
    <w:rsid w:val="00E9281E"/>
    <w:rsid w:val="00E9427D"/>
    <w:rsid w:val="00E946C2"/>
    <w:rsid w:val="00E9474E"/>
    <w:rsid w:val="00E95802"/>
    <w:rsid w:val="00EA0C45"/>
    <w:rsid w:val="00EA14BB"/>
    <w:rsid w:val="00EA2EB0"/>
    <w:rsid w:val="00EA399E"/>
    <w:rsid w:val="00EA3E47"/>
    <w:rsid w:val="00EA56AD"/>
    <w:rsid w:val="00EA6BAE"/>
    <w:rsid w:val="00EA6F84"/>
    <w:rsid w:val="00EA7857"/>
    <w:rsid w:val="00EB0505"/>
    <w:rsid w:val="00EB28A7"/>
    <w:rsid w:val="00EB3DBA"/>
    <w:rsid w:val="00EB4556"/>
    <w:rsid w:val="00EB4E76"/>
    <w:rsid w:val="00EB5C6F"/>
    <w:rsid w:val="00EB6355"/>
    <w:rsid w:val="00EC029B"/>
    <w:rsid w:val="00EC18CA"/>
    <w:rsid w:val="00EC2137"/>
    <w:rsid w:val="00EC3CF5"/>
    <w:rsid w:val="00EC6328"/>
    <w:rsid w:val="00EC7D97"/>
    <w:rsid w:val="00ED0C42"/>
    <w:rsid w:val="00ED0ED1"/>
    <w:rsid w:val="00ED0F81"/>
    <w:rsid w:val="00ED167A"/>
    <w:rsid w:val="00ED2394"/>
    <w:rsid w:val="00ED2664"/>
    <w:rsid w:val="00ED33CB"/>
    <w:rsid w:val="00ED3798"/>
    <w:rsid w:val="00ED3885"/>
    <w:rsid w:val="00ED3A2F"/>
    <w:rsid w:val="00ED3EED"/>
    <w:rsid w:val="00ED4A00"/>
    <w:rsid w:val="00ED6D8C"/>
    <w:rsid w:val="00ED7102"/>
    <w:rsid w:val="00ED71F6"/>
    <w:rsid w:val="00ED7C7F"/>
    <w:rsid w:val="00ED7D14"/>
    <w:rsid w:val="00EE1405"/>
    <w:rsid w:val="00EE2614"/>
    <w:rsid w:val="00EE41CE"/>
    <w:rsid w:val="00EE5B3F"/>
    <w:rsid w:val="00EE72D3"/>
    <w:rsid w:val="00EF0C2E"/>
    <w:rsid w:val="00EF0CB8"/>
    <w:rsid w:val="00EF0CC0"/>
    <w:rsid w:val="00EF1B5D"/>
    <w:rsid w:val="00EF2A75"/>
    <w:rsid w:val="00EF33B0"/>
    <w:rsid w:val="00EF46B5"/>
    <w:rsid w:val="00EF51D9"/>
    <w:rsid w:val="00EF6134"/>
    <w:rsid w:val="00EF759D"/>
    <w:rsid w:val="00F00795"/>
    <w:rsid w:val="00F01F3D"/>
    <w:rsid w:val="00F0202B"/>
    <w:rsid w:val="00F02435"/>
    <w:rsid w:val="00F02A64"/>
    <w:rsid w:val="00F02E18"/>
    <w:rsid w:val="00F038B6"/>
    <w:rsid w:val="00F04F45"/>
    <w:rsid w:val="00F0506C"/>
    <w:rsid w:val="00F052B4"/>
    <w:rsid w:val="00F05E14"/>
    <w:rsid w:val="00F05F94"/>
    <w:rsid w:val="00F0629A"/>
    <w:rsid w:val="00F06549"/>
    <w:rsid w:val="00F103CD"/>
    <w:rsid w:val="00F10652"/>
    <w:rsid w:val="00F119A3"/>
    <w:rsid w:val="00F1268B"/>
    <w:rsid w:val="00F134E8"/>
    <w:rsid w:val="00F137EE"/>
    <w:rsid w:val="00F15B83"/>
    <w:rsid w:val="00F17A9D"/>
    <w:rsid w:val="00F20855"/>
    <w:rsid w:val="00F20A95"/>
    <w:rsid w:val="00F2146B"/>
    <w:rsid w:val="00F23308"/>
    <w:rsid w:val="00F24068"/>
    <w:rsid w:val="00F240AC"/>
    <w:rsid w:val="00F24E2A"/>
    <w:rsid w:val="00F250E4"/>
    <w:rsid w:val="00F2518A"/>
    <w:rsid w:val="00F2584C"/>
    <w:rsid w:val="00F30613"/>
    <w:rsid w:val="00F3081D"/>
    <w:rsid w:val="00F31267"/>
    <w:rsid w:val="00F33F13"/>
    <w:rsid w:val="00F341E2"/>
    <w:rsid w:val="00F34C5E"/>
    <w:rsid w:val="00F35A62"/>
    <w:rsid w:val="00F407C8"/>
    <w:rsid w:val="00F40A30"/>
    <w:rsid w:val="00F40C3F"/>
    <w:rsid w:val="00F42EE8"/>
    <w:rsid w:val="00F437DE"/>
    <w:rsid w:val="00F439A7"/>
    <w:rsid w:val="00F4410C"/>
    <w:rsid w:val="00F4572B"/>
    <w:rsid w:val="00F45AD9"/>
    <w:rsid w:val="00F461EC"/>
    <w:rsid w:val="00F46E1F"/>
    <w:rsid w:val="00F47785"/>
    <w:rsid w:val="00F514BB"/>
    <w:rsid w:val="00F5186D"/>
    <w:rsid w:val="00F55130"/>
    <w:rsid w:val="00F57B33"/>
    <w:rsid w:val="00F57E53"/>
    <w:rsid w:val="00F60059"/>
    <w:rsid w:val="00F60634"/>
    <w:rsid w:val="00F618D3"/>
    <w:rsid w:val="00F63A80"/>
    <w:rsid w:val="00F66545"/>
    <w:rsid w:val="00F6711E"/>
    <w:rsid w:val="00F703F8"/>
    <w:rsid w:val="00F71C09"/>
    <w:rsid w:val="00F72131"/>
    <w:rsid w:val="00F72C10"/>
    <w:rsid w:val="00F73F98"/>
    <w:rsid w:val="00F746DE"/>
    <w:rsid w:val="00F76C2F"/>
    <w:rsid w:val="00F81127"/>
    <w:rsid w:val="00F8141E"/>
    <w:rsid w:val="00F84022"/>
    <w:rsid w:val="00F85006"/>
    <w:rsid w:val="00F8789B"/>
    <w:rsid w:val="00F87E47"/>
    <w:rsid w:val="00F90EA8"/>
    <w:rsid w:val="00F95F7D"/>
    <w:rsid w:val="00FA11F7"/>
    <w:rsid w:val="00FA1E72"/>
    <w:rsid w:val="00FA3E50"/>
    <w:rsid w:val="00FA3F94"/>
    <w:rsid w:val="00FA528B"/>
    <w:rsid w:val="00FA5609"/>
    <w:rsid w:val="00FB0535"/>
    <w:rsid w:val="00FB0574"/>
    <w:rsid w:val="00FB0BB2"/>
    <w:rsid w:val="00FB30FB"/>
    <w:rsid w:val="00FB37C3"/>
    <w:rsid w:val="00FB493A"/>
    <w:rsid w:val="00FB4965"/>
    <w:rsid w:val="00FB7B21"/>
    <w:rsid w:val="00FC1AE5"/>
    <w:rsid w:val="00FC209F"/>
    <w:rsid w:val="00FC2F8D"/>
    <w:rsid w:val="00FC3AF8"/>
    <w:rsid w:val="00FC4921"/>
    <w:rsid w:val="00FC543B"/>
    <w:rsid w:val="00FC5849"/>
    <w:rsid w:val="00FC6144"/>
    <w:rsid w:val="00FC6AD1"/>
    <w:rsid w:val="00FC6C0A"/>
    <w:rsid w:val="00FC7BA7"/>
    <w:rsid w:val="00FD0804"/>
    <w:rsid w:val="00FD15E4"/>
    <w:rsid w:val="00FD2832"/>
    <w:rsid w:val="00FD41B6"/>
    <w:rsid w:val="00FD6C2F"/>
    <w:rsid w:val="00FE0AE6"/>
    <w:rsid w:val="00FE27D3"/>
    <w:rsid w:val="00FE5376"/>
    <w:rsid w:val="00FE62E8"/>
    <w:rsid w:val="00FE675C"/>
    <w:rsid w:val="00FE6A3B"/>
    <w:rsid w:val="00FE7B46"/>
    <w:rsid w:val="00FF021C"/>
    <w:rsid w:val="00FF0768"/>
    <w:rsid w:val="00FF0A90"/>
    <w:rsid w:val="00FF0C9D"/>
    <w:rsid w:val="00FF145B"/>
    <w:rsid w:val="00FF16D9"/>
    <w:rsid w:val="00FF3888"/>
    <w:rsid w:val="00FF3990"/>
    <w:rsid w:val="00FF5038"/>
    <w:rsid w:val="00FF5FE8"/>
    <w:rsid w:val="00FF68DC"/>
    <w:rsid w:val="05E78AB7"/>
    <w:rsid w:val="07CEDC5D"/>
    <w:rsid w:val="09387949"/>
    <w:rsid w:val="09BCCBB5"/>
    <w:rsid w:val="13F612CB"/>
    <w:rsid w:val="220C4C7C"/>
    <w:rsid w:val="249297A3"/>
    <w:rsid w:val="2553D172"/>
    <w:rsid w:val="255AE26F"/>
    <w:rsid w:val="2CBCCA8C"/>
    <w:rsid w:val="2CE17187"/>
    <w:rsid w:val="430E00A1"/>
    <w:rsid w:val="469EDD3A"/>
    <w:rsid w:val="4A311077"/>
    <w:rsid w:val="4CF403EB"/>
    <w:rsid w:val="50F5B6B4"/>
    <w:rsid w:val="55E096B5"/>
    <w:rsid w:val="5B6DD1E0"/>
    <w:rsid w:val="61397A49"/>
    <w:rsid w:val="6B235640"/>
    <w:rsid w:val="78730421"/>
    <w:rsid w:val="7D9A90A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6AC16ED9"/>
  <w15:docId w15:val="{1566FF76-36E4-4689-9DCC-5F46B1180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17"/>
        <w:szCs w:val="17"/>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9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0470"/>
    <w:pPr>
      <w:spacing w:after="0" w:line="260" w:lineRule="exact"/>
    </w:pPr>
    <w:rPr>
      <w:lang w:val="en-GB"/>
    </w:rPr>
  </w:style>
  <w:style w:type="paragraph" w:styleId="Heading1">
    <w:name w:val="heading 1"/>
    <w:basedOn w:val="Normal"/>
    <w:next w:val="Normal"/>
    <w:link w:val="Heading1Char"/>
    <w:uiPriority w:val="9"/>
    <w:qFormat/>
    <w:rsid w:val="00AE7412"/>
    <w:pPr>
      <w:keepNext/>
      <w:keepLines/>
      <w:pageBreakBefore/>
      <w:numPr>
        <w:numId w:val="1"/>
      </w:numPr>
      <w:tabs>
        <w:tab w:val="left" w:pos="1134"/>
      </w:tabs>
      <w:spacing w:after="1040" w:line="520" w:lineRule="exact"/>
      <w:ind w:left="1134" w:hanging="1134"/>
      <w:outlineLvl w:val="0"/>
    </w:pPr>
    <w:rPr>
      <w:rFonts w:eastAsiaTheme="majorEastAsia" w:cstheme="majorBidi"/>
      <w:bCs/>
      <w:sz w:val="40"/>
      <w:szCs w:val="28"/>
    </w:rPr>
  </w:style>
  <w:style w:type="paragraph" w:styleId="Heading2">
    <w:name w:val="heading 2"/>
    <w:basedOn w:val="Normal"/>
    <w:next w:val="Normal"/>
    <w:link w:val="Heading2Char"/>
    <w:uiPriority w:val="9"/>
    <w:unhideWhenUsed/>
    <w:qFormat/>
    <w:rsid w:val="001C7002"/>
    <w:pPr>
      <w:keepNext/>
      <w:keepLines/>
      <w:numPr>
        <w:ilvl w:val="1"/>
        <w:numId w:val="1"/>
      </w:numPr>
      <w:tabs>
        <w:tab w:val="left" w:pos="1134"/>
      </w:tabs>
      <w:spacing w:before="520" w:after="260" w:line="390" w:lineRule="exact"/>
      <w:ind w:left="1134" w:hanging="1134"/>
      <w:outlineLvl w:val="1"/>
    </w:pPr>
    <w:rPr>
      <w:rFonts w:eastAsiaTheme="majorEastAsia" w:cstheme="majorBidi"/>
      <w:bCs/>
      <w:sz w:val="28"/>
      <w:szCs w:val="26"/>
    </w:rPr>
  </w:style>
  <w:style w:type="paragraph" w:styleId="Heading3">
    <w:name w:val="heading 3"/>
    <w:basedOn w:val="Normal"/>
    <w:next w:val="Normal"/>
    <w:link w:val="Heading3Char"/>
    <w:uiPriority w:val="9"/>
    <w:unhideWhenUsed/>
    <w:qFormat/>
    <w:rsid w:val="00AE7412"/>
    <w:pPr>
      <w:keepNext/>
      <w:keepLines/>
      <w:numPr>
        <w:ilvl w:val="2"/>
        <w:numId w:val="1"/>
      </w:numPr>
      <w:tabs>
        <w:tab w:val="left" w:pos="1134"/>
      </w:tabs>
      <w:spacing w:before="320" w:after="200"/>
      <w:ind w:left="1134" w:hanging="1134"/>
      <w:outlineLvl w:val="2"/>
    </w:pPr>
    <w:rPr>
      <w:rFonts w:eastAsiaTheme="majorEastAsia" w:cstheme="majorBidi"/>
      <w:bCs/>
      <w:sz w:val="20"/>
    </w:rPr>
  </w:style>
  <w:style w:type="paragraph" w:styleId="Heading4">
    <w:name w:val="heading 4"/>
    <w:basedOn w:val="Normal"/>
    <w:next w:val="Normal"/>
    <w:link w:val="Heading4Char"/>
    <w:uiPriority w:val="9"/>
    <w:unhideWhenUsed/>
    <w:qFormat/>
    <w:rsid w:val="008B007B"/>
    <w:pPr>
      <w:keepNext/>
      <w:keepLines/>
      <w:numPr>
        <w:ilvl w:val="3"/>
        <w:numId w:val="1"/>
      </w:numPr>
      <w:tabs>
        <w:tab w:val="left" w:pos="1134"/>
      </w:tabs>
      <w:spacing w:before="260"/>
      <w:ind w:left="1134" w:hanging="1134"/>
      <w:outlineLvl w:val="3"/>
    </w:pPr>
    <w:rPr>
      <w:rFonts w:eastAsiaTheme="majorEastAsia" w:cstheme="majorBidi"/>
      <w:b/>
      <w:bCs/>
      <w:iCs/>
    </w:rPr>
  </w:style>
  <w:style w:type="paragraph" w:styleId="Heading5">
    <w:name w:val="heading 5"/>
    <w:basedOn w:val="Normal"/>
    <w:next w:val="Normal"/>
    <w:link w:val="Heading5Char"/>
    <w:uiPriority w:val="9"/>
    <w:semiHidden/>
    <w:qFormat/>
    <w:rsid w:val="0048776F"/>
    <w:pPr>
      <w:keepNext/>
      <w:keepLines/>
      <w:numPr>
        <w:ilvl w:val="4"/>
        <w:numId w:val="1"/>
      </w:numPr>
      <w:ind w:left="1134" w:hanging="1134"/>
      <w:outlineLvl w:val="4"/>
    </w:pPr>
    <w:rPr>
      <w:rFonts w:eastAsiaTheme="majorEastAsia" w:cstheme="majorBidi"/>
      <w:i/>
    </w:rPr>
  </w:style>
  <w:style w:type="paragraph" w:styleId="Heading6">
    <w:name w:val="heading 6"/>
    <w:basedOn w:val="Normal"/>
    <w:next w:val="Normal"/>
    <w:link w:val="Heading6Char"/>
    <w:uiPriority w:val="9"/>
    <w:semiHidden/>
    <w:qFormat/>
    <w:rsid w:val="00E24ACA"/>
    <w:pPr>
      <w:keepNext/>
      <w:keepLines/>
      <w:numPr>
        <w:ilvl w:val="5"/>
        <w:numId w:val="1"/>
      </w:numPr>
      <w:spacing w:before="200"/>
      <w:ind w:left="4320" w:hanging="180"/>
      <w:outlineLvl w:val="5"/>
    </w:pPr>
    <w:rPr>
      <w:rFonts w:asciiTheme="majorHAnsi" w:eastAsiaTheme="majorEastAsia" w:hAnsiTheme="majorHAnsi" w:cstheme="majorBidi"/>
      <w:i/>
      <w:iCs/>
      <w:color w:val="195819" w:themeColor="accent1" w:themeShade="7F"/>
    </w:rPr>
  </w:style>
  <w:style w:type="paragraph" w:styleId="Heading7">
    <w:name w:val="heading 7"/>
    <w:basedOn w:val="Normal"/>
    <w:next w:val="Normal"/>
    <w:link w:val="Heading7Char"/>
    <w:uiPriority w:val="9"/>
    <w:semiHidden/>
    <w:qFormat/>
    <w:rsid w:val="00E24ACA"/>
    <w:pPr>
      <w:keepNext/>
      <w:keepLines/>
      <w:numPr>
        <w:ilvl w:val="6"/>
        <w:numId w:val="1"/>
      </w:numPr>
      <w:spacing w:before="200"/>
      <w:ind w:left="5040" w:hanging="36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qFormat/>
    <w:rsid w:val="00E24ACA"/>
    <w:pPr>
      <w:keepNext/>
      <w:keepLines/>
      <w:numPr>
        <w:ilvl w:val="7"/>
        <w:numId w:val="1"/>
      </w:numPr>
      <w:spacing w:before="200"/>
      <w:ind w:left="5760" w:hanging="36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qFormat/>
    <w:rsid w:val="00E24ACA"/>
    <w:pPr>
      <w:keepNext/>
      <w:keepLines/>
      <w:numPr>
        <w:ilvl w:val="8"/>
        <w:numId w:val="1"/>
      </w:numPr>
      <w:spacing w:before="200"/>
      <w:ind w:left="6480" w:hanging="18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7412"/>
    <w:rPr>
      <w:rFonts w:eastAsiaTheme="majorEastAsia" w:cstheme="majorBidi"/>
      <w:bCs/>
      <w:sz w:val="40"/>
      <w:szCs w:val="28"/>
      <w:lang w:val="en-GB"/>
    </w:rPr>
  </w:style>
  <w:style w:type="character" w:customStyle="1" w:styleId="Heading2Char">
    <w:name w:val="Heading 2 Char"/>
    <w:basedOn w:val="DefaultParagraphFont"/>
    <w:link w:val="Heading2"/>
    <w:uiPriority w:val="9"/>
    <w:rsid w:val="001C7002"/>
    <w:rPr>
      <w:rFonts w:eastAsiaTheme="majorEastAsia" w:cstheme="majorBidi"/>
      <w:bCs/>
      <w:sz w:val="28"/>
      <w:szCs w:val="26"/>
      <w:lang w:val="en-GB"/>
    </w:rPr>
  </w:style>
  <w:style w:type="character" w:customStyle="1" w:styleId="Heading3Char">
    <w:name w:val="Heading 3 Char"/>
    <w:basedOn w:val="DefaultParagraphFont"/>
    <w:link w:val="Heading3"/>
    <w:uiPriority w:val="9"/>
    <w:rsid w:val="00AE7412"/>
    <w:rPr>
      <w:rFonts w:eastAsiaTheme="majorEastAsia" w:cstheme="majorBidi"/>
      <w:bCs/>
      <w:sz w:val="20"/>
      <w:lang w:val="en-GB"/>
    </w:rPr>
  </w:style>
  <w:style w:type="character" w:customStyle="1" w:styleId="Heading4Char">
    <w:name w:val="Heading 4 Char"/>
    <w:basedOn w:val="DefaultParagraphFont"/>
    <w:link w:val="Heading4"/>
    <w:uiPriority w:val="9"/>
    <w:rsid w:val="008B007B"/>
    <w:rPr>
      <w:rFonts w:eastAsiaTheme="majorEastAsia" w:cstheme="majorBidi"/>
      <w:b/>
      <w:bCs/>
      <w:iCs/>
      <w:lang w:val="en-GB"/>
    </w:rPr>
  </w:style>
  <w:style w:type="character" w:customStyle="1" w:styleId="Heading5Char">
    <w:name w:val="Heading 5 Char"/>
    <w:basedOn w:val="DefaultParagraphFont"/>
    <w:link w:val="Heading5"/>
    <w:uiPriority w:val="9"/>
    <w:semiHidden/>
    <w:rsid w:val="00D55D4C"/>
    <w:rPr>
      <w:rFonts w:eastAsiaTheme="majorEastAsia" w:cstheme="majorBidi"/>
      <w:i/>
      <w:lang w:val="en-GB"/>
    </w:rPr>
  </w:style>
  <w:style w:type="character" w:customStyle="1" w:styleId="Heading6Char">
    <w:name w:val="Heading 6 Char"/>
    <w:basedOn w:val="DefaultParagraphFont"/>
    <w:link w:val="Heading6"/>
    <w:uiPriority w:val="9"/>
    <w:semiHidden/>
    <w:rsid w:val="001F7136"/>
    <w:rPr>
      <w:rFonts w:asciiTheme="majorHAnsi" w:eastAsiaTheme="majorEastAsia" w:hAnsiTheme="majorHAnsi" w:cstheme="majorBidi"/>
      <w:i/>
      <w:iCs/>
      <w:color w:val="195819" w:themeColor="accent1" w:themeShade="7F"/>
      <w:lang w:val="en-GB"/>
    </w:rPr>
  </w:style>
  <w:style w:type="character" w:customStyle="1" w:styleId="Heading7Char">
    <w:name w:val="Heading 7 Char"/>
    <w:basedOn w:val="DefaultParagraphFont"/>
    <w:link w:val="Heading7"/>
    <w:uiPriority w:val="9"/>
    <w:semiHidden/>
    <w:rsid w:val="001F7136"/>
    <w:rPr>
      <w:rFonts w:asciiTheme="majorHAnsi" w:eastAsiaTheme="majorEastAsia" w:hAnsiTheme="majorHAnsi" w:cstheme="majorBidi"/>
      <w:i/>
      <w:iCs/>
      <w:color w:val="404040" w:themeColor="text1" w:themeTint="BF"/>
      <w:lang w:val="en-GB"/>
    </w:rPr>
  </w:style>
  <w:style w:type="character" w:customStyle="1" w:styleId="Heading8Char">
    <w:name w:val="Heading 8 Char"/>
    <w:basedOn w:val="DefaultParagraphFont"/>
    <w:link w:val="Heading8"/>
    <w:uiPriority w:val="9"/>
    <w:semiHidden/>
    <w:rsid w:val="001F7136"/>
    <w:rPr>
      <w:rFonts w:asciiTheme="majorHAnsi" w:eastAsiaTheme="majorEastAsia" w:hAnsiTheme="majorHAnsi" w:cstheme="majorBidi"/>
      <w:color w:val="404040" w:themeColor="text1" w:themeTint="BF"/>
      <w:sz w:val="20"/>
      <w:szCs w:val="20"/>
      <w:lang w:val="en-GB"/>
    </w:rPr>
  </w:style>
  <w:style w:type="character" w:customStyle="1" w:styleId="Heading9Char">
    <w:name w:val="Heading 9 Char"/>
    <w:basedOn w:val="DefaultParagraphFont"/>
    <w:link w:val="Heading9"/>
    <w:uiPriority w:val="9"/>
    <w:semiHidden/>
    <w:rsid w:val="001F7136"/>
    <w:rPr>
      <w:rFonts w:asciiTheme="majorHAnsi" w:eastAsiaTheme="majorEastAsia" w:hAnsiTheme="majorHAnsi" w:cstheme="majorBidi"/>
      <w:i/>
      <w:iCs/>
      <w:color w:val="404040" w:themeColor="text1" w:themeTint="BF"/>
      <w:sz w:val="20"/>
      <w:szCs w:val="20"/>
      <w:lang w:val="en-GB"/>
    </w:rPr>
  </w:style>
  <w:style w:type="paragraph" w:styleId="Footer">
    <w:name w:val="footer"/>
    <w:aliases w:val="Voettekst links"/>
    <w:basedOn w:val="Normal"/>
    <w:link w:val="FooterChar"/>
    <w:uiPriority w:val="99"/>
    <w:rsid w:val="00AE7412"/>
    <w:pPr>
      <w:tabs>
        <w:tab w:val="right" w:pos="9072"/>
      </w:tabs>
      <w:spacing w:line="240" w:lineRule="auto"/>
      <w:ind w:left="170" w:hanging="170"/>
    </w:pPr>
    <w:rPr>
      <w:sz w:val="12"/>
      <w:szCs w:val="12"/>
    </w:rPr>
  </w:style>
  <w:style w:type="character" w:customStyle="1" w:styleId="FooterChar">
    <w:name w:val="Footer Char"/>
    <w:aliases w:val="Voettekst links Char"/>
    <w:basedOn w:val="DefaultParagraphFont"/>
    <w:link w:val="Footer"/>
    <w:uiPriority w:val="99"/>
    <w:rsid w:val="00AE7412"/>
    <w:rPr>
      <w:sz w:val="12"/>
      <w:szCs w:val="12"/>
      <w:lang w:val="en-GB"/>
    </w:rPr>
  </w:style>
  <w:style w:type="paragraph" w:customStyle="1" w:styleId="Alineakopje">
    <w:name w:val="Alineakopje"/>
    <w:basedOn w:val="Normal"/>
    <w:next w:val="Normal"/>
    <w:qFormat/>
    <w:rsid w:val="0010146B"/>
    <w:pPr>
      <w:keepNext/>
      <w:keepLines/>
      <w:spacing w:before="260"/>
    </w:pPr>
    <w:rPr>
      <w:i/>
    </w:rPr>
  </w:style>
  <w:style w:type="paragraph" w:customStyle="1" w:styleId="Kop1ongenummerd">
    <w:name w:val="Kop 1 ongenummerd"/>
    <w:basedOn w:val="Heading1"/>
    <w:next w:val="Normal"/>
    <w:qFormat/>
    <w:rsid w:val="00AE7412"/>
    <w:pPr>
      <w:numPr>
        <w:numId w:val="0"/>
      </w:numPr>
    </w:pPr>
  </w:style>
  <w:style w:type="character" w:customStyle="1" w:styleId="Tabelopschriftnummer">
    <w:name w:val="Tabelopschrift nummer"/>
    <w:basedOn w:val="DefaultParagraphFont"/>
    <w:qFormat/>
    <w:rsid w:val="00DC52CF"/>
    <w:rPr>
      <w:b/>
    </w:rPr>
  </w:style>
  <w:style w:type="paragraph" w:customStyle="1" w:styleId="Tabelopschrift">
    <w:name w:val="Tabelopschrift"/>
    <w:basedOn w:val="Normal"/>
    <w:next w:val="Normal"/>
    <w:link w:val="TabelopschriftChar"/>
    <w:qFormat/>
    <w:rsid w:val="00CD4347"/>
    <w:pPr>
      <w:tabs>
        <w:tab w:val="left" w:pos="1134"/>
      </w:tabs>
      <w:spacing w:after="130"/>
    </w:pPr>
    <w:rPr>
      <w:i/>
      <w:lang w:eastAsia="nl-NL"/>
    </w:rPr>
  </w:style>
  <w:style w:type="paragraph" w:customStyle="1" w:styleId="Opsomming1">
    <w:name w:val="Opsomming 1"/>
    <w:basedOn w:val="Normal"/>
    <w:qFormat/>
    <w:rsid w:val="00AE7412"/>
    <w:pPr>
      <w:numPr>
        <w:numId w:val="2"/>
      </w:numPr>
      <w:tabs>
        <w:tab w:val="left" w:pos="170"/>
      </w:tabs>
      <w:ind w:left="170" w:hanging="170"/>
    </w:pPr>
  </w:style>
  <w:style w:type="paragraph" w:customStyle="1" w:styleId="Opsomming2">
    <w:name w:val="Opsomming 2"/>
    <w:basedOn w:val="Normal"/>
    <w:qFormat/>
    <w:rsid w:val="00AE7412"/>
    <w:pPr>
      <w:numPr>
        <w:numId w:val="3"/>
      </w:numPr>
      <w:tabs>
        <w:tab w:val="left" w:pos="340"/>
      </w:tabs>
      <w:ind w:left="340" w:hanging="170"/>
    </w:pPr>
  </w:style>
  <w:style w:type="paragraph" w:customStyle="1" w:styleId="Opsommingnummeriek">
    <w:name w:val="Opsomming nummeriek"/>
    <w:basedOn w:val="Normal"/>
    <w:qFormat/>
    <w:rsid w:val="00AE7412"/>
    <w:pPr>
      <w:numPr>
        <w:numId w:val="17"/>
      </w:numPr>
    </w:pPr>
  </w:style>
  <w:style w:type="paragraph" w:customStyle="1" w:styleId="Tussenkop">
    <w:name w:val="Tussenkop"/>
    <w:basedOn w:val="Heading4"/>
    <w:next w:val="Normal"/>
    <w:qFormat/>
    <w:rsid w:val="008B007B"/>
    <w:pPr>
      <w:numPr>
        <w:ilvl w:val="0"/>
        <w:numId w:val="0"/>
      </w:numPr>
    </w:pPr>
  </w:style>
  <w:style w:type="table" w:styleId="TableGrid">
    <w:name w:val="Table Grid"/>
    <w:aliases w:val="Kadertabel"/>
    <w:basedOn w:val="TableNormal"/>
    <w:uiPriority w:val="39"/>
    <w:rsid w:val="00D47AAD"/>
    <w:pPr>
      <w:spacing w:after="0" w:line="260" w:lineRule="exact"/>
    </w:pPr>
    <w:rPr>
      <w:sz w:val="16"/>
    </w:rPr>
    <w:tblPr>
      <w:tblCellMar>
        <w:left w:w="0" w:type="dxa"/>
        <w:right w:w="0" w:type="dxa"/>
      </w:tblCellMar>
    </w:tblPr>
    <w:tblStylePr w:type="firstRow">
      <w:pPr>
        <w:wordWrap/>
        <w:spacing w:beforeLines="0" w:before="110" w:beforeAutospacing="0" w:afterLines="0" w:after="110" w:afterAutospacing="0" w:line="220" w:lineRule="exact"/>
        <w:ind w:leftChars="0" w:left="113" w:rightChars="0" w:right="113"/>
        <w:jc w:val="left"/>
      </w:pPr>
      <w:rPr>
        <w:rFonts w:ascii="Verdana" w:hAnsi="Verdana"/>
        <w:b w:val="0"/>
        <w:color w:val="808080" w:themeColor="background1" w:themeShade="80"/>
        <w:sz w:val="14"/>
      </w:rPr>
      <w:tblPr/>
      <w:tcPr>
        <w:tcBorders>
          <w:top w:val="nil"/>
          <w:left w:val="nil"/>
          <w:bottom w:val="nil"/>
          <w:right w:val="nil"/>
          <w:insideH w:val="nil"/>
          <w:insideV w:val="nil"/>
          <w:tl2br w:val="nil"/>
          <w:tr2bl w:val="nil"/>
        </w:tcBorders>
      </w:tcPr>
    </w:tblStylePr>
    <w:tblStylePr w:type="lastRow">
      <w:pPr>
        <w:wordWrap/>
        <w:spacing w:beforeLines="110" w:before="110" w:beforeAutospacing="0" w:afterLines="110" w:after="110" w:afterAutospacing="0" w:line="220" w:lineRule="exact"/>
        <w:ind w:leftChars="0" w:left="113" w:rightChars="0" w:right="113"/>
        <w:jc w:val="left"/>
      </w:pPr>
      <w:rPr>
        <w:rFonts w:ascii="Verdana" w:hAnsi="Verdana"/>
        <w:b w:val="0"/>
      </w:rPr>
      <w:tblPr/>
      <w:tcPr>
        <w:tcBorders>
          <w:top w:val="nil"/>
        </w:tcBorders>
      </w:tcPr>
    </w:tblStylePr>
    <w:tblStylePr w:type="firstCol">
      <w:pPr>
        <w:wordWrap/>
        <w:spacing w:line="180" w:lineRule="exact"/>
        <w:jc w:val="left"/>
      </w:pPr>
    </w:tblStylePr>
  </w:style>
  <w:style w:type="paragraph" w:customStyle="1" w:styleId="Tabelonderschrift">
    <w:name w:val="Tabelonderschrift"/>
    <w:basedOn w:val="Subtitel"/>
    <w:next w:val="Normal"/>
    <w:qFormat/>
    <w:rsid w:val="00AE7412"/>
    <w:pPr>
      <w:ind w:left="170" w:hanging="170"/>
    </w:pPr>
    <w:rPr>
      <w:sz w:val="12"/>
      <w:szCs w:val="12"/>
    </w:rPr>
  </w:style>
  <w:style w:type="character" w:styleId="PageNumber">
    <w:name w:val="page number"/>
    <w:rsid w:val="00AE7412"/>
    <w:rPr>
      <w:sz w:val="20"/>
      <w:szCs w:val="20"/>
      <w:lang w:val="en-GB"/>
    </w:rPr>
  </w:style>
  <w:style w:type="paragraph" w:styleId="BalloonText">
    <w:name w:val="Balloon Text"/>
    <w:basedOn w:val="Normal"/>
    <w:link w:val="BalloonTextChar"/>
    <w:uiPriority w:val="99"/>
    <w:semiHidden/>
    <w:unhideWhenUsed/>
    <w:rsid w:val="008F41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416D"/>
    <w:rPr>
      <w:rFonts w:ascii="Tahoma" w:hAnsi="Tahoma" w:cs="Tahoma"/>
      <w:sz w:val="16"/>
      <w:szCs w:val="16"/>
    </w:rPr>
  </w:style>
  <w:style w:type="character" w:styleId="Emphasis">
    <w:name w:val="Emphasis"/>
    <w:basedOn w:val="DefaultParagraphFont"/>
    <w:uiPriority w:val="20"/>
    <w:qFormat/>
    <w:rsid w:val="00AE7412"/>
    <w:rPr>
      <w:i/>
      <w:iCs/>
      <w:lang w:val="en-GB"/>
    </w:rPr>
  </w:style>
  <w:style w:type="character" w:styleId="Strong">
    <w:name w:val="Strong"/>
    <w:basedOn w:val="DefaultParagraphFont"/>
    <w:rsid w:val="00AE7412"/>
    <w:rPr>
      <w:b/>
      <w:bCs/>
      <w:lang w:val="en-GB"/>
    </w:rPr>
  </w:style>
  <w:style w:type="paragraph" w:customStyle="1" w:styleId="Literatuurlijst">
    <w:name w:val="Literatuurlijst"/>
    <w:basedOn w:val="Normal"/>
    <w:qFormat/>
    <w:rsid w:val="00AE7412"/>
    <w:pPr>
      <w:ind w:left="340" w:hanging="340"/>
    </w:pPr>
    <w:rPr>
      <w:lang w:eastAsia="nl-NL"/>
    </w:rPr>
  </w:style>
  <w:style w:type="paragraph" w:customStyle="1" w:styleId="Opsomming3">
    <w:name w:val="Opsomming 3"/>
    <w:basedOn w:val="Normal"/>
    <w:qFormat/>
    <w:rsid w:val="00AE7412"/>
    <w:pPr>
      <w:numPr>
        <w:numId w:val="4"/>
      </w:numPr>
      <w:tabs>
        <w:tab w:val="left" w:pos="510"/>
      </w:tabs>
      <w:ind w:left="510" w:hanging="170"/>
    </w:pPr>
  </w:style>
  <w:style w:type="character" w:styleId="SubtleReference">
    <w:name w:val="Subtle Reference"/>
    <w:basedOn w:val="DefaultParagraphFont"/>
    <w:uiPriority w:val="31"/>
    <w:semiHidden/>
    <w:qFormat/>
    <w:rsid w:val="00486A0F"/>
    <w:rPr>
      <w:smallCaps/>
      <w:color w:val="6AADE4" w:themeColor="accent2"/>
      <w:u w:val="single"/>
    </w:rPr>
  </w:style>
  <w:style w:type="character" w:styleId="IntenseReference">
    <w:name w:val="Intense Reference"/>
    <w:basedOn w:val="DefaultParagraphFont"/>
    <w:uiPriority w:val="32"/>
    <w:qFormat/>
    <w:rsid w:val="00486A0F"/>
    <w:rPr>
      <w:b/>
      <w:bCs/>
      <w:smallCaps/>
      <w:color w:val="6AADE4" w:themeColor="accent2"/>
      <w:spacing w:val="5"/>
      <w:u w:val="single"/>
    </w:rPr>
  </w:style>
  <w:style w:type="character" w:styleId="IntenseEmphasis">
    <w:name w:val="Intense Emphasis"/>
    <w:basedOn w:val="DefaultParagraphFont"/>
    <w:uiPriority w:val="21"/>
    <w:semiHidden/>
    <w:qFormat/>
    <w:rsid w:val="008B6858"/>
    <w:rPr>
      <w:b/>
      <w:bCs/>
      <w:i/>
      <w:iCs/>
      <w:color w:val="34B233" w:themeColor="accent1"/>
    </w:rPr>
  </w:style>
  <w:style w:type="character" w:styleId="SubtleEmphasis">
    <w:name w:val="Subtle Emphasis"/>
    <w:basedOn w:val="DefaultParagraphFont"/>
    <w:uiPriority w:val="19"/>
    <w:semiHidden/>
    <w:qFormat/>
    <w:rsid w:val="00486A0F"/>
    <w:rPr>
      <w:i/>
      <w:iCs/>
      <w:color w:val="808080" w:themeColor="text1" w:themeTint="7F"/>
    </w:rPr>
  </w:style>
  <w:style w:type="paragraph" w:styleId="FootnoteText">
    <w:name w:val="footnote text"/>
    <w:basedOn w:val="Normal"/>
    <w:next w:val="Normal"/>
    <w:link w:val="FootnoteTextChar"/>
    <w:uiPriority w:val="99"/>
    <w:semiHidden/>
    <w:rsid w:val="00794D24"/>
    <w:pPr>
      <w:spacing w:line="200" w:lineRule="exact"/>
      <w:ind w:left="170" w:hanging="170"/>
    </w:pPr>
    <w:rPr>
      <w:rFonts w:eastAsia="Times New Roman" w:cs="Times New Roman"/>
      <w:sz w:val="14"/>
      <w:szCs w:val="20"/>
    </w:rPr>
  </w:style>
  <w:style w:type="character" w:customStyle="1" w:styleId="FootnoteTextChar">
    <w:name w:val="Footnote Text Char"/>
    <w:basedOn w:val="DefaultParagraphFont"/>
    <w:link w:val="FootnoteText"/>
    <w:uiPriority w:val="99"/>
    <w:semiHidden/>
    <w:rsid w:val="00794D24"/>
    <w:rPr>
      <w:rFonts w:eastAsia="Times New Roman" w:cs="Times New Roman"/>
      <w:sz w:val="14"/>
      <w:szCs w:val="20"/>
      <w:lang w:val="en-GB"/>
    </w:rPr>
  </w:style>
  <w:style w:type="paragraph" w:customStyle="1" w:styleId="Figuurstijl">
    <w:name w:val="Figuurstijl"/>
    <w:basedOn w:val="Normal"/>
    <w:qFormat/>
    <w:rsid w:val="00AE7412"/>
    <w:pPr>
      <w:spacing w:line="240" w:lineRule="auto"/>
    </w:pPr>
    <w:rPr>
      <w:noProof/>
      <w:lang w:eastAsia="nl-NL"/>
    </w:rPr>
  </w:style>
  <w:style w:type="paragraph" w:customStyle="1" w:styleId="Opsommingtabel">
    <w:name w:val="Opsomming tabel"/>
    <w:basedOn w:val="Opsomming1"/>
    <w:semiHidden/>
    <w:qFormat/>
    <w:rsid w:val="00A34D67"/>
    <w:pPr>
      <w:numPr>
        <w:numId w:val="5"/>
      </w:numPr>
    </w:pPr>
    <w:rPr>
      <w:sz w:val="14"/>
    </w:rPr>
  </w:style>
  <w:style w:type="paragraph" w:styleId="TOC1">
    <w:name w:val="toc 1"/>
    <w:basedOn w:val="Normal"/>
    <w:next w:val="Normal"/>
    <w:autoRedefine/>
    <w:uiPriority w:val="39"/>
    <w:unhideWhenUsed/>
    <w:rsid w:val="00B13A1C"/>
    <w:pPr>
      <w:tabs>
        <w:tab w:val="left" w:pos="1134"/>
        <w:tab w:val="right" w:pos="8834"/>
      </w:tabs>
      <w:spacing w:before="260" w:after="130"/>
      <w:ind w:left="1134" w:right="851" w:hanging="1134"/>
    </w:pPr>
    <w:rPr>
      <w:b/>
      <w:noProof/>
    </w:rPr>
  </w:style>
  <w:style w:type="paragraph" w:styleId="TOC2">
    <w:name w:val="toc 2"/>
    <w:basedOn w:val="Normal"/>
    <w:next w:val="Normal"/>
    <w:autoRedefine/>
    <w:uiPriority w:val="39"/>
    <w:unhideWhenUsed/>
    <w:rsid w:val="00B13A1C"/>
    <w:pPr>
      <w:tabs>
        <w:tab w:val="right" w:pos="8834"/>
      </w:tabs>
      <w:ind w:left="1701" w:right="851" w:hanging="567"/>
    </w:pPr>
    <w:rPr>
      <w:noProof/>
    </w:rPr>
  </w:style>
  <w:style w:type="paragraph" w:customStyle="1" w:styleId="Colophonstandaard">
    <w:name w:val="Colophon standaard"/>
    <w:basedOn w:val="Normal"/>
    <w:qFormat/>
    <w:rsid w:val="00AE7412"/>
  </w:style>
  <w:style w:type="paragraph" w:customStyle="1" w:styleId="Kaderkop">
    <w:name w:val="Kaderkop"/>
    <w:basedOn w:val="Normal"/>
    <w:qFormat/>
    <w:rsid w:val="00A50470"/>
    <w:pPr>
      <w:spacing w:before="110" w:line="220" w:lineRule="exact"/>
      <w:ind w:left="113" w:right="113"/>
    </w:pPr>
    <w:rPr>
      <w:color w:val="A59D95"/>
      <w:lang w:eastAsia="nl-NL"/>
    </w:rPr>
  </w:style>
  <w:style w:type="paragraph" w:customStyle="1" w:styleId="Kadertekst">
    <w:name w:val="Kadertekst"/>
    <w:basedOn w:val="Normal"/>
    <w:qFormat/>
    <w:rsid w:val="00C60B06"/>
    <w:pPr>
      <w:spacing w:beforeLines="50" w:before="50" w:afterLines="50" w:after="50" w:line="220" w:lineRule="exact"/>
      <w:ind w:left="113" w:right="113"/>
    </w:pPr>
    <w:rPr>
      <w:sz w:val="16"/>
      <w:lang w:eastAsia="nl-NL"/>
    </w:rPr>
  </w:style>
  <w:style w:type="character" w:customStyle="1" w:styleId="DocumentMapChar">
    <w:name w:val="Document Map Char"/>
    <w:basedOn w:val="DefaultParagraphFont"/>
    <w:link w:val="DocumentMap"/>
    <w:semiHidden/>
    <w:rsid w:val="003363F0"/>
    <w:rPr>
      <w:rFonts w:ascii="Tahoma" w:eastAsia="Times" w:hAnsi="Tahoma" w:cs="Tahoma"/>
      <w:sz w:val="20"/>
      <w:szCs w:val="20"/>
      <w:shd w:val="clear" w:color="auto" w:fill="000080"/>
      <w:lang w:eastAsia="nl-NL"/>
    </w:rPr>
  </w:style>
  <w:style w:type="paragraph" w:styleId="DocumentMap">
    <w:name w:val="Document Map"/>
    <w:basedOn w:val="Normal"/>
    <w:link w:val="DocumentMapChar"/>
    <w:semiHidden/>
    <w:rsid w:val="003363F0"/>
    <w:pPr>
      <w:shd w:val="clear" w:color="auto" w:fill="000080"/>
      <w:spacing w:line="240" w:lineRule="auto"/>
    </w:pPr>
    <w:rPr>
      <w:rFonts w:ascii="Tahoma" w:eastAsia="Times" w:hAnsi="Tahoma" w:cs="Tahoma"/>
      <w:sz w:val="20"/>
      <w:szCs w:val="20"/>
      <w:lang w:eastAsia="nl-NL"/>
    </w:rPr>
  </w:style>
  <w:style w:type="character" w:customStyle="1" w:styleId="CommentTextChar">
    <w:name w:val="Comment Text Char"/>
    <w:basedOn w:val="DefaultParagraphFont"/>
    <w:link w:val="CommentText"/>
    <w:uiPriority w:val="99"/>
    <w:semiHidden/>
    <w:rsid w:val="003363F0"/>
    <w:rPr>
      <w:rFonts w:ascii="Times" w:eastAsia="Times" w:hAnsi="Times" w:cs="Times New Roman"/>
      <w:sz w:val="20"/>
      <w:szCs w:val="20"/>
      <w:lang w:eastAsia="nl-NL"/>
    </w:rPr>
  </w:style>
  <w:style w:type="paragraph" w:styleId="CommentText">
    <w:name w:val="annotation text"/>
    <w:basedOn w:val="Normal"/>
    <w:link w:val="CommentTextChar"/>
    <w:uiPriority w:val="99"/>
    <w:semiHidden/>
    <w:rsid w:val="003363F0"/>
    <w:pPr>
      <w:spacing w:line="240" w:lineRule="auto"/>
    </w:pPr>
    <w:rPr>
      <w:rFonts w:ascii="Times" w:eastAsia="Times" w:hAnsi="Times" w:cs="Times New Roman"/>
      <w:sz w:val="20"/>
      <w:szCs w:val="20"/>
      <w:lang w:eastAsia="nl-NL"/>
    </w:rPr>
  </w:style>
  <w:style w:type="character" w:customStyle="1" w:styleId="CommentSubjectChar">
    <w:name w:val="Comment Subject Char"/>
    <w:basedOn w:val="CommentTextChar"/>
    <w:link w:val="CommentSubject"/>
    <w:uiPriority w:val="99"/>
    <w:semiHidden/>
    <w:rsid w:val="003363F0"/>
    <w:rPr>
      <w:rFonts w:ascii="Times" w:eastAsia="Times" w:hAnsi="Times" w:cs="Times New Roman"/>
      <w:b/>
      <w:bCs/>
      <w:sz w:val="20"/>
      <w:szCs w:val="20"/>
      <w:lang w:eastAsia="nl-NL"/>
    </w:rPr>
  </w:style>
  <w:style w:type="paragraph" w:styleId="CommentSubject">
    <w:name w:val="annotation subject"/>
    <w:basedOn w:val="CommentText"/>
    <w:next w:val="CommentText"/>
    <w:link w:val="CommentSubjectChar"/>
    <w:uiPriority w:val="99"/>
    <w:semiHidden/>
    <w:rsid w:val="003363F0"/>
    <w:rPr>
      <w:b/>
      <w:bCs/>
    </w:rPr>
  </w:style>
  <w:style w:type="character" w:customStyle="1" w:styleId="EndnoteTextChar">
    <w:name w:val="Endnote Text Char"/>
    <w:basedOn w:val="DefaultParagraphFont"/>
    <w:link w:val="EndnoteText"/>
    <w:semiHidden/>
    <w:rsid w:val="003363F0"/>
    <w:rPr>
      <w:rFonts w:ascii="News Gothic Std" w:eastAsia="Times New Roman" w:hAnsi="News Gothic Std" w:cs="Times New Roman"/>
      <w:sz w:val="20"/>
      <w:szCs w:val="20"/>
    </w:rPr>
  </w:style>
  <w:style w:type="paragraph" w:styleId="EndnoteText">
    <w:name w:val="endnote text"/>
    <w:basedOn w:val="Normal"/>
    <w:link w:val="EndnoteTextChar"/>
    <w:semiHidden/>
    <w:rsid w:val="003363F0"/>
    <w:pPr>
      <w:spacing w:line="240" w:lineRule="exact"/>
    </w:pPr>
    <w:rPr>
      <w:rFonts w:ascii="News Gothic Std" w:eastAsia="Times New Roman" w:hAnsi="News Gothic Std" w:cs="Times New Roman"/>
      <w:sz w:val="20"/>
      <w:szCs w:val="20"/>
    </w:rPr>
  </w:style>
  <w:style w:type="paragraph" w:styleId="Title">
    <w:name w:val="Title"/>
    <w:basedOn w:val="Normal"/>
    <w:link w:val="TitleChar"/>
    <w:uiPriority w:val="10"/>
    <w:qFormat/>
    <w:rsid w:val="00AE7412"/>
    <w:pPr>
      <w:overflowPunct w:val="0"/>
      <w:autoSpaceDE w:val="0"/>
      <w:autoSpaceDN w:val="0"/>
      <w:adjustRightInd w:val="0"/>
      <w:spacing w:line="520" w:lineRule="exact"/>
      <w:textAlignment w:val="baseline"/>
    </w:pPr>
    <w:rPr>
      <w:rFonts w:eastAsia="Times New Roman" w:cs="Times New Roman"/>
      <w:spacing w:val="-3"/>
      <w:kern w:val="28"/>
      <w:sz w:val="44"/>
      <w:szCs w:val="44"/>
      <w:lang w:eastAsia="nl-NL"/>
    </w:rPr>
  </w:style>
  <w:style w:type="character" w:customStyle="1" w:styleId="TitleChar">
    <w:name w:val="Title Char"/>
    <w:basedOn w:val="DefaultParagraphFont"/>
    <w:link w:val="Title"/>
    <w:uiPriority w:val="10"/>
    <w:rsid w:val="00AE7412"/>
    <w:rPr>
      <w:rFonts w:eastAsia="Times New Roman" w:cs="Times New Roman"/>
      <w:spacing w:val="-3"/>
      <w:kern w:val="28"/>
      <w:sz w:val="44"/>
      <w:szCs w:val="44"/>
      <w:lang w:val="en-GB" w:eastAsia="nl-NL"/>
    </w:rPr>
  </w:style>
  <w:style w:type="paragraph" w:customStyle="1" w:styleId="Voetnoot">
    <w:name w:val="Voetnoot"/>
    <w:basedOn w:val="FootnoteText"/>
    <w:qFormat/>
    <w:rsid w:val="00AE7412"/>
    <w:rPr>
      <w:szCs w:val="14"/>
    </w:rPr>
  </w:style>
  <w:style w:type="paragraph" w:customStyle="1" w:styleId="Colophonopsomming">
    <w:name w:val="Colophon opsomming"/>
    <w:basedOn w:val="Opsomming1"/>
    <w:qFormat/>
    <w:rsid w:val="00AE7412"/>
  </w:style>
  <w:style w:type="table" w:styleId="TableSimple1">
    <w:name w:val="Table Simple 1"/>
    <w:basedOn w:val="TableNormal"/>
    <w:rsid w:val="003363F0"/>
    <w:pPr>
      <w:overflowPunct w:val="0"/>
      <w:autoSpaceDE w:val="0"/>
      <w:autoSpaceDN w:val="0"/>
      <w:adjustRightInd w:val="0"/>
      <w:spacing w:after="0" w:line="240" w:lineRule="auto"/>
      <w:textAlignment w:val="baseline"/>
    </w:pPr>
    <w:rPr>
      <w:rFonts w:ascii="News Gothic" w:eastAsia="Times New Roman" w:hAnsi="News Gothic" w:cs="News Gothic"/>
      <w:sz w:val="20"/>
      <w:szCs w:val="20"/>
      <w:lang w:eastAsia="nl-NL"/>
    </w:rPr>
    <w:tblPr>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FootnoteReference">
    <w:name w:val="footnote reference"/>
    <w:basedOn w:val="DefaultParagraphFont"/>
    <w:uiPriority w:val="99"/>
    <w:rsid w:val="00AE7412"/>
    <w:rPr>
      <w:rFonts w:ascii="Verdana" w:hAnsi="Verdana"/>
      <w:spacing w:val="0"/>
      <w:w w:val="100"/>
      <w:position w:val="2"/>
      <w:sz w:val="17"/>
      <w:vertAlign w:val="superscript"/>
      <w:lang w:val="en-GB"/>
    </w:rPr>
  </w:style>
  <w:style w:type="paragraph" w:styleId="TOC4">
    <w:name w:val="toc 4"/>
    <w:basedOn w:val="Normal"/>
    <w:next w:val="Normal"/>
    <w:autoRedefine/>
    <w:uiPriority w:val="39"/>
    <w:unhideWhenUsed/>
    <w:rsid w:val="00B13A1C"/>
    <w:pPr>
      <w:tabs>
        <w:tab w:val="right" w:pos="8834"/>
      </w:tabs>
      <w:spacing w:before="130" w:after="130"/>
      <w:ind w:left="1134" w:right="851"/>
    </w:pPr>
    <w:rPr>
      <w:b/>
      <w:noProof/>
    </w:rPr>
  </w:style>
  <w:style w:type="paragraph" w:customStyle="1" w:styleId="Kop1met2regels">
    <w:name w:val="Kop 1 met 2 regels"/>
    <w:basedOn w:val="Heading1"/>
    <w:next w:val="Normal"/>
    <w:qFormat/>
    <w:rsid w:val="00AE7412"/>
    <w:pPr>
      <w:spacing w:after="520"/>
    </w:pPr>
  </w:style>
  <w:style w:type="table" w:styleId="LightList-Accent1">
    <w:name w:val="Light List Accent 1"/>
    <w:basedOn w:val="TableNormal"/>
    <w:uiPriority w:val="61"/>
    <w:rsid w:val="005277E7"/>
    <w:pPr>
      <w:spacing w:after="0" w:line="240" w:lineRule="auto"/>
    </w:pPr>
    <w:rPr>
      <w:szCs w:val="22"/>
      <w:lang w:val="en-GB"/>
    </w:rPr>
    <w:tblPr>
      <w:tblStyleRowBandSize w:val="1"/>
      <w:tblStyleColBandSize w:val="1"/>
      <w:tblBorders>
        <w:top w:val="single" w:sz="8" w:space="0" w:color="34B233" w:themeColor="accent1"/>
        <w:left w:val="single" w:sz="8" w:space="0" w:color="34B233" w:themeColor="accent1"/>
        <w:bottom w:val="single" w:sz="8" w:space="0" w:color="34B233" w:themeColor="accent1"/>
        <w:right w:val="single" w:sz="8" w:space="0" w:color="34B233" w:themeColor="accent1"/>
      </w:tblBorders>
    </w:tblPr>
    <w:tblStylePr w:type="firstRow">
      <w:pPr>
        <w:spacing w:before="0" w:after="0" w:line="240" w:lineRule="auto"/>
      </w:pPr>
      <w:rPr>
        <w:b/>
        <w:bCs/>
        <w:color w:val="FFFFFF" w:themeColor="background1"/>
      </w:rPr>
      <w:tblPr/>
      <w:tcPr>
        <w:shd w:val="clear" w:color="auto" w:fill="34B233" w:themeFill="accent1"/>
      </w:tcPr>
    </w:tblStylePr>
    <w:tblStylePr w:type="lastRow">
      <w:pPr>
        <w:spacing w:before="0" w:after="0" w:line="240" w:lineRule="auto"/>
      </w:pPr>
      <w:rPr>
        <w:b/>
        <w:bCs/>
      </w:rPr>
      <w:tblPr/>
      <w:tcPr>
        <w:tcBorders>
          <w:top w:val="double" w:sz="6" w:space="0" w:color="34B233" w:themeColor="accent1"/>
          <w:left w:val="single" w:sz="8" w:space="0" w:color="34B233" w:themeColor="accent1"/>
          <w:bottom w:val="single" w:sz="8" w:space="0" w:color="34B233" w:themeColor="accent1"/>
          <w:right w:val="single" w:sz="8" w:space="0" w:color="34B233" w:themeColor="accent1"/>
        </w:tcBorders>
      </w:tcPr>
    </w:tblStylePr>
    <w:tblStylePr w:type="firstCol">
      <w:rPr>
        <w:b/>
        <w:bCs/>
      </w:rPr>
    </w:tblStylePr>
    <w:tblStylePr w:type="lastCol">
      <w:rPr>
        <w:b/>
        <w:bCs/>
      </w:rPr>
    </w:tblStylePr>
    <w:tblStylePr w:type="band1Vert">
      <w:tblPr/>
      <w:tcPr>
        <w:tcBorders>
          <w:top w:val="single" w:sz="8" w:space="0" w:color="34B233" w:themeColor="accent1"/>
          <w:left w:val="single" w:sz="8" w:space="0" w:color="34B233" w:themeColor="accent1"/>
          <w:bottom w:val="single" w:sz="8" w:space="0" w:color="34B233" w:themeColor="accent1"/>
          <w:right w:val="single" w:sz="8" w:space="0" w:color="34B233" w:themeColor="accent1"/>
        </w:tcBorders>
      </w:tcPr>
    </w:tblStylePr>
    <w:tblStylePr w:type="band1Horz">
      <w:tblPr/>
      <w:tcPr>
        <w:tcBorders>
          <w:top w:val="single" w:sz="8" w:space="0" w:color="34B233" w:themeColor="accent1"/>
          <w:left w:val="single" w:sz="8" w:space="0" w:color="34B233" w:themeColor="accent1"/>
          <w:bottom w:val="single" w:sz="8" w:space="0" w:color="34B233" w:themeColor="accent1"/>
          <w:right w:val="single" w:sz="8" w:space="0" w:color="34B233" w:themeColor="accent1"/>
        </w:tcBorders>
      </w:tcPr>
    </w:tblStylePr>
  </w:style>
  <w:style w:type="paragraph" w:customStyle="1" w:styleId="Tabellichaamlinks">
    <w:name w:val="Tabellichaam links"/>
    <w:basedOn w:val="Normal"/>
    <w:link w:val="TabellichaamlinksChar"/>
    <w:rsid w:val="00AE7412"/>
    <w:pPr>
      <w:spacing w:line="195" w:lineRule="exact"/>
      <w:ind w:left="57" w:right="57"/>
    </w:pPr>
    <w:rPr>
      <w:sz w:val="14"/>
    </w:rPr>
  </w:style>
  <w:style w:type="paragraph" w:customStyle="1" w:styleId="Tabelkop">
    <w:name w:val="Tabelkop"/>
    <w:basedOn w:val="Normal"/>
    <w:rsid w:val="00AE7412"/>
    <w:pPr>
      <w:spacing w:line="220" w:lineRule="exact"/>
      <w:ind w:left="57" w:right="57"/>
    </w:pPr>
    <w:rPr>
      <w:rFonts w:eastAsia="Times New Roman" w:cs="Times New Roman"/>
      <w:b/>
      <w:color w:val="FFFFFF" w:themeColor="background1"/>
      <w:sz w:val="14"/>
      <w:szCs w:val="14"/>
      <w:lang w:eastAsia="nl-NL"/>
    </w:rPr>
  </w:style>
  <w:style w:type="character" w:customStyle="1" w:styleId="TabellichaamlinksChar">
    <w:name w:val="Tabellichaam links Char"/>
    <w:basedOn w:val="DefaultParagraphFont"/>
    <w:link w:val="Tabellichaamlinks"/>
    <w:rsid w:val="00AE7412"/>
    <w:rPr>
      <w:sz w:val="14"/>
      <w:lang w:val="en-GB"/>
    </w:rPr>
  </w:style>
  <w:style w:type="paragraph" w:styleId="Salutation">
    <w:name w:val="Salutation"/>
    <w:basedOn w:val="Normal"/>
    <w:next w:val="Normal"/>
    <w:link w:val="SalutationChar"/>
    <w:uiPriority w:val="99"/>
    <w:semiHidden/>
    <w:unhideWhenUsed/>
    <w:rsid w:val="006371C2"/>
  </w:style>
  <w:style w:type="character" w:customStyle="1" w:styleId="SalutationChar">
    <w:name w:val="Salutation Char"/>
    <w:basedOn w:val="DefaultParagraphFont"/>
    <w:link w:val="Salutation"/>
    <w:uiPriority w:val="99"/>
    <w:semiHidden/>
    <w:rsid w:val="006371C2"/>
  </w:style>
  <w:style w:type="paragraph" w:styleId="EnvelopeAddress">
    <w:name w:val="envelope address"/>
    <w:basedOn w:val="Normal"/>
    <w:uiPriority w:val="99"/>
    <w:semiHidden/>
    <w:unhideWhenUsed/>
    <w:rsid w:val="006371C2"/>
    <w:pPr>
      <w:framePr w:w="7920" w:h="1980" w:hRule="exact" w:hSpace="141" w:wrap="auto" w:hAnchor="page" w:xAlign="center" w:yAlign="bottom"/>
      <w:spacing w:line="240" w:lineRule="auto"/>
      <w:ind w:left="2880"/>
    </w:pPr>
    <w:rPr>
      <w:rFonts w:asciiTheme="majorHAnsi" w:eastAsiaTheme="majorEastAsia" w:hAnsiTheme="majorHAnsi" w:cstheme="majorBidi"/>
      <w:sz w:val="24"/>
      <w:szCs w:val="24"/>
    </w:rPr>
  </w:style>
  <w:style w:type="paragraph" w:styleId="Closing">
    <w:name w:val="Closing"/>
    <w:basedOn w:val="Normal"/>
    <w:link w:val="ClosingChar"/>
    <w:uiPriority w:val="99"/>
    <w:semiHidden/>
    <w:unhideWhenUsed/>
    <w:rsid w:val="006371C2"/>
    <w:pPr>
      <w:spacing w:line="240" w:lineRule="auto"/>
      <w:ind w:left="4252"/>
    </w:pPr>
  </w:style>
  <w:style w:type="character" w:customStyle="1" w:styleId="ClosingChar">
    <w:name w:val="Closing Char"/>
    <w:basedOn w:val="DefaultParagraphFont"/>
    <w:link w:val="Closing"/>
    <w:uiPriority w:val="99"/>
    <w:semiHidden/>
    <w:rsid w:val="006371C2"/>
  </w:style>
  <w:style w:type="paragraph" w:styleId="EnvelopeReturn">
    <w:name w:val="envelope return"/>
    <w:basedOn w:val="Normal"/>
    <w:uiPriority w:val="99"/>
    <w:semiHidden/>
    <w:unhideWhenUsed/>
    <w:rsid w:val="006371C2"/>
    <w:pPr>
      <w:spacing w:line="240" w:lineRule="auto"/>
    </w:pPr>
    <w:rPr>
      <w:rFonts w:asciiTheme="majorHAnsi" w:eastAsiaTheme="majorEastAsia" w:hAnsiTheme="majorHAnsi" w:cstheme="majorBidi"/>
      <w:sz w:val="20"/>
      <w:szCs w:val="20"/>
    </w:rPr>
  </w:style>
  <w:style w:type="paragraph" w:styleId="MessageHeader">
    <w:name w:val="Message Header"/>
    <w:basedOn w:val="Normal"/>
    <w:link w:val="MessageHeaderChar"/>
    <w:uiPriority w:val="99"/>
    <w:semiHidden/>
    <w:unhideWhenUsed/>
    <w:rsid w:val="006371C2"/>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6371C2"/>
    <w:rPr>
      <w:rFonts w:asciiTheme="majorHAnsi" w:eastAsiaTheme="majorEastAsia" w:hAnsiTheme="majorHAnsi" w:cstheme="majorBidi"/>
      <w:sz w:val="24"/>
      <w:szCs w:val="24"/>
      <w:shd w:val="pct20" w:color="auto" w:fill="auto"/>
    </w:rPr>
  </w:style>
  <w:style w:type="paragraph" w:styleId="Bibliography">
    <w:name w:val="Bibliography"/>
    <w:basedOn w:val="Normal"/>
    <w:next w:val="Normal"/>
    <w:uiPriority w:val="37"/>
    <w:semiHidden/>
    <w:unhideWhenUsed/>
    <w:rsid w:val="006371C2"/>
  </w:style>
  <w:style w:type="paragraph" w:styleId="Caption">
    <w:name w:val="caption"/>
    <w:basedOn w:val="Normal"/>
    <w:next w:val="Normal"/>
    <w:uiPriority w:val="35"/>
    <w:unhideWhenUsed/>
    <w:qFormat/>
    <w:rsid w:val="006371C2"/>
    <w:pPr>
      <w:spacing w:after="200" w:line="240" w:lineRule="auto"/>
    </w:pPr>
    <w:rPr>
      <w:b/>
      <w:bCs/>
      <w:color w:val="34B233" w:themeColor="accent1"/>
      <w:sz w:val="18"/>
      <w:szCs w:val="18"/>
    </w:rPr>
  </w:style>
  <w:style w:type="paragraph" w:styleId="BlockText">
    <w:name w:val="Block Text"/>
    <w:basedOn w:val="Normal"/>
    <w:uiPriority w:val="99"/>
    <w:semiHidden/>
    <w:unhideWhenUsed/>
    <w:rsid w:val="006371C2"/>
    <w:pPr>
      <w:pBdr>
        <w:top w:val="single" w:sz="2" w:space="10" w:color="34B233" w:themeColor="accent1" w:frame="1"/>
        <w:left w:val="single" w:sz="2" w:space="10" w:color="34B233" w:themeColor="accent1" w:frame="1"/>
        <w:bottom w:val="single" w:sz="2" w:space="10" w:color="34B233" w:themeColor="accent1" w:frame="1"/>
        <w:right w:val="single" w:sz="2" w:space="10" w:color="34B233" w:themeColor="accent1" w:frame="1"/>
      </w:pBdr>
      <w:ind w:left="1152" w:right="1152"/>
    </w:pPr>
    <w:rPr>
      <w:rFonts w:asciiTheme="minorHAnsi" w:eastAsiaTheme="minorEastAsia" w:hAnsiTheme="minorHAnsi"/>
      <w:i/>
      <w:iCs/>
      <w:color w:val="34B233" w:themeColor="accent1"/>
    </w:rPr>
  </w:style>
  <w:style w:type="paragraph" w:styleId="TableofAuthorities">
    <w:name w:val="table of authorities"/>
    <w:basedOn w:val="Normal"/>
    <w:next w:val="Normal"/>
    <w:uiPriority w:val="99"/>
    <w:semiHidden/>
    <w:unhideWhenUsed/>
    <w:rsid w:val="006371C2"/>
    <w:pPr>
      <w:ind w:left="170" w:hanging="170"/>
    </w:pPr>
  </w:style>
  <w:style w:type="paragraph" w:styleId="Date">
    <w:name w:val="Date"/>
    <w:basedOn w:val="Normal"/>
    <w:next w:val="Normal"/>
    <w:link w:val="DateChar"/>
    <w:uiPriority w:val="99"/>
    <w:semiHidden/>
    <w:unhideWhenUsed/>
    <w:rsid w:val="006371C2"/>
  </w:style>
  <w:style w:type="character" w:customStyle="1" w:styleId="DateChar">
    <w:name w:val="Date Char"/>
    <w:basedOn w:val="DefaultParagraphFont"/>
    <w:link w:val="Date"/>
    <w:uiPriority w:val="99"/>
    <w:semiHidden/>
    <w:rsid w:val="006371C2"/>
  </w:style>
  <w:style w:type="paragraph" w:styleId="E-mailSignature">
    <w:name w:val="E-mail Signature"/>
    <w:basedOn w:val="Normal"/>
    <w:link w:val="E-mailSignatureChar"/>
    <w:uiPriority w:val="99"/>
    <w:semiHidden/>
    <w:unhideWhenUsed/>
    <w:rsid w:val="006371C2"/>
    <w:pPr>
      <w:spacing w:line="240" w:lineRule="auto"/>
    </w:pPr>
  </w:style>
  <w:style w:type="character" w:customStyle="1" w:styleId="E-mailSignatureChar">
    <w:name w:val="E-mail Signature Char"/>
    <w:basedOn w:val="DefaultParagraphFont"/>
    <w:link w:val="E-mailSignature"/>
    <w:uiPriority w:val="99"/>
    <w:semiHidden/>
    <w:rsid w:val="006371C2"/>
  </w:style>
  <w:style w:type="character" w:styleId="Hyperlink">
    <w:name w:val="Hyperlink"/>
    <w:basedOn w:val="DefaultParagraphFont"/>
    <w:uiPriority w:val="99"/>
    <w:unhideWhenUsed/>
    <w:rsid w:val="00DC52CF"/>
    <w:rPr>
      <w:color w:val="6AADE4" w:themeColor="accent2"/>
    </w:rPr>
  </w:style>
  <w:style w:type="paragraph" w:styleId="Signature">
    <w:name w:val="Signature"/>
    <w:basedOn w:val="Normal"/>
    <w:link w:val="SignatureChar"/>
    <w:uiPriority w:val="99"/>
    <w:semiHidden/>
    <w:unhideWhenUsed/>
    <w:rsid w:val="006371C2"/>
    <w:pPr>
      <w:spacing w:line="240" w:lineRule="auto"/>
      <w:ind w:left="4252"/>
    </w:pPr>
  </w:style>
  <w:style w:type="character" w:customStyle="1" w:styleId="SignatureChar">
    <w:name w:val="Signature Char"/>
    <w:basedOn w:val="DefaultParagraphFont"/>
    <w:link w:val="Signature"/>
    <w:uiPriority w:val="99"/>
    <w:semiHidden/>
    <w:rsid w:val="006371C2"/>
  </w:style>
  <w:style w:type="paragraph" w:styleId="HTMLPreformatted">
    <w:name w:val="HTML Preformatted"/>
    <w:basedOn w:val="Normal"/>
    <w:link w:val="HTMLPreformattedChar"/>
    <w:uiPriority w:val="99"/>
    <w:semiHidden/>
    <w:unhideWhenUsed/>
    <w:rsid w:val="006371C2"/>
    <w:pPr>
      <w:spacing w:line="240" w:lineRule="auto"/>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6371C2"/>
    <w:rPr>
      <w:rFonts w:ascii="Consolas" w:hAnsi="Consolas" w:cs="Consolas"/>
      <w:sz w:val="20"/>
      <w:szCs w:val="20"/>
    </w:rPr>
  </w:style>
  <w:style w:type="paragraph" w:styleId="HTMLAddress">
    <w:name w:val="HTML Address"/>
    <w:basedOn w:val="Normal"/>
    <w:link w:val="HTMLAddressChar"/>
    <w:uiPriority w:val="99"/>
    <w:semiHidden/>
    <w:unhideWhenUsed/>
    <w:rsid w:val="006371C2"/>
    <w:pPr>
      <w:spacing w:line="240" w:lineRule="auto"/>
    </w:pPr>
    <w:rPr>
      <w:i/>
      <w:iCs/>
    </w:rPr>
  </w:style>
  <w:style w:type="character" w:customStyle="1" w:styleId="HTMLAddressChar">
    <w:name w:val="HTML Address Char"/>
    <w:basedOn w:val="DefaultParagraphFont"/>
    <w:link w:val="HTMLAddress"/>
    <w:uiPriority w:val="99"/>
    <w:semiHidden/>
    <w:rsid w:val="006371C2"/>
    <w:rPr>
      <w:i/>
      <w:iCs/>
    </w:rPr>
  </w:style>
  <w:style w:type="paragraph" w:styleId="Index1">
    <w:name w:val="index 1"/>
    <w:basedOn w:val="Normal"/>
    <w:next w:val="Normal"/>
    <w:autoRedefine/>
    <w:uiPriority w:val="99"/>
    <w:semiHidden/>
    <w:unhideWhenUsed/>
    <w:rsid w:val="006371C2"/>
    <w:pPr>
      <w:spacing w:line="240" w:lineRule="auto"/>
      <w:ind w:left="170" w:hanging="170"/>
    </w:pPr>
  </w:style>
  <w:style w:type="paragraph" w:styleId="Index2">
    <w:name w:val="index 2"/>
    <w:basedOn w:val="Normal"/>
    <w:next w:val="Normal"/>
    <w:autoRedefine/>
    <w:uiPriority w:val="99"/>
    <w:semiHidden/>
    <w:unhideWhenUsed/>
    <w:rsid w:val="006371C2"/>
    <w:pPr>
      <w:spacing w:line="240" w:lineRule="auto"/>
      <w:ind w:left="340" w:hanging="170"/>
    </w:pPr>
  </w:style>
  <w:style w:type="paragraph" w:styleId="Index3">
    <w:name w:val="index 3"/>
    <w:basedOn w:val="Normal"/>
    <w:next w:val="Normal"/>
    <w:autoRedefine/>
    <w:uiPriority w:val="99"/>
    <w:semiHidden/>
    <w:unhideWhenUsed/>
    <w:rsid w:val="006371C2"/>
    <w:pPr>
      <w:spacing w:line="240" w:lineRule="auto"/>
      <w:ind w:left="510" w:hanging="170"/>
    </w:pPr>
  </w:style>
  <w:style w:type="paragraph" w:styleId="Index4">
    <w:name w:val="index 4"/>
    <w:basedOn w:val="Normal"/>
    <w:next w:val="Normal"/>
    <w:autoRedefine/>
    <w:uiPriority w:val="99"/>
    <w:semiHidden/>
    <w:unhideWhenUsed/>
    <w:rsid w:val="006371C2"/>
    <w:pPr>
      <w:spacing w:line="240" w:lineRule="auto"/>
      <w:ind w:left="680" w:hanging="170"/>
    </w:pPr>
  </w:style>
  <w:style w:type="paragraph" w:styleId="Index5">
    <w:name w:val="index 5"/>
    <w:basedOn w:val="Normal"/>
    <w:next w:val="Normal"/>
    <w:autoRedefine/>
    <w:uiPriority w:val="99"/>
    <w:semiHidden/>
    <w:unhideWhenUsed/>
    <w:rsid w:val="006371C2"/>
    <w:pPr>
      <w:spacing w:line="240" w:lineRule="auto"/>
      <w:ind w:left="850" w:hanging="170"/>
    </w:pPr>
  </w:style>
  <w:style w:type="paragraph" w:styleId="Index6">
    <w:name w:val="index 6"/>
    <w:basedOn w:val="Normal"/>
    <w:next w:val="Normal"/>
    <w:autoRedefine/>
    <w:uiPriority w:val="99"/>
    <w:semiHidden/>
    <w:unhideWhenUsed/>
    <w:rsid w:val="006371C2"/>
    <w:pPr>
      <w:spacing w:line="240" w:lineRule="auto"/>
      <w:ind w:left="1020" w:hanging="170"/>
    </w:pPr>
  </w:style>
  <w:style w:type="paragraph" w:styleId="Index7">
    <w:name w:val="index 7"/>
    <w:basedOn w:val="Normal"/>
    <w:next w:val="Normal"/>
    <w:autoRedefine/>
    <w:uiPriority w:val="99"/>
    <w:semiHidden/>
    <w:unhideWhenUsed/>
    <w:rsid w:val="006371C2"/>
    <w:pPr>
      <w:spacing w:line="240" w:lineRule="auto"/>
      <w:ind w:left="1190" w:hanging="170"/>
    </w:pPr>
  </w:style>
  <w:style w:type="paragraph" w:styleId="Index8">
    <w:name w:val="index 8"/>
    <w:basedOn w:val="Normal"/>
    <w:next w:val="Normal"/>
    <w:autoRedefine/>
    <w:uiPriority w:val="99"/>
    <w:semiHidden/>
    <w:unhideWhenUsed/>
    <w:rsid w:val="006371C2"/>
    <w:pPr>
      <w:spacing w:line="240" w:lineRule="auto"/>
      <w:ind w:left="1360" w:hanging="170"/>
    </w:pPr>
  </w:style>
  <w:style w:type="paragraph" w:styleId="Index9">
    <w:name w:val="index 9"/>
    <w:basedOn w:val="Normal"/>
    <w:next w:val="Normal"/>
    <w:autoRedefine/>
    <w:uiPriority w:val="99"/>
    <w:semiHidden/>
    <w:unhideWhenUsed/>
    <w:rsid w:val="006371C2"/>
    <w:pPr>
      <w:spacing w:line="240" w:lineRule="auto"/>
      <w:ind w:left="1530" w:hanging="170"/>
    </w:pPr>
  </w:style>
  <w:style w:type="paragraph" w:styleId="IndexHeading">
    <w:name w:val="index heading"/>
    <w:basedOn w:val="Normal"/>
    <w:next w:val="Index1"/>
    <w:uiPriority w:val="99"/>
    <w:semiHidden/>
    <w:unhideWhenUsed/>
    <w:rsid w:val="006371C2"/>
    <w:rPr>
      <w:rFonts w:asciiTheme="majorHAnsi" w:eastAsiaTheme="majorEastAsia" w:hAnsiTheme="majorHAnsi" w:cstheme="majorBidi"/>
      <w:b/>
      <w:bCs/>
    </w:rPr>
  </w:style>
  <w:style w:type="paragraph" w:styleId="TOC5">
    <w:name w:val="toc 5"/>
    <w:basedOn w:val="TOC4"/>
    <w:next w:val="Normal"/>
    <w:autoRedefine/>
    <w:uiPriority w:val="39"/>
    <w:unhideWhenUsed/>
    <w:rsid w:val="00B13A1C"/>
  </w:style>
  <w:style w:type="paragraph" w:styleId="TOC6">
    <w:name w:val="toc 6"/>
    <w:basedOn w:val="Normal"/>
    <w:next w:val="Normal"/>
    <w:autoRedefine/>
    <w:semiHidden/>
    <w:unhideWhenUsed/>
    <w:rsid w:val="006371C2"/>
    <w:pPr>
      <w:spacing w:after="100"/>
      <w:ind w:left="850"/>
    </w:pPr>
  </w:style>
  <w:style w:type="paragraph" w:styleId="TOC7">
    <w:name w:val="toc 7"/>
    <w:basedOn w:val="Normal"/>
    <w:next w:val="Normal"/>
    <w:autoRedefine/>
    <w:semiHidden/>
    <w:unhideWhenUsed/>
    <w:rsid w:val="006371C2"/>
    <w:pPr>
      <w:spacing w:after="100"/>
      <w:ind w:left="1020"/>
    </w:pPr>
  </w:style>
  <w:style w:type="paragraph" w:styleId="TOC8">
    <w:name w:val="toc 8"/>
    <w:basedOn w:val="Normal"/>
    <w:next w:val="Normal"/>
    <w:autoRedefine/>
    <w:semiHidden/>
    <w:unhideWhenUsed/>
    <w:rsid w:val="006371C2"/>
    <w:pPr>
      <w:spacing w:after="100"/>
      <w:ind w:left="1190"/>
    </w:pPr>
  </w:style>
  <w:style w:type="paragraph" w:styleId="TOC9">
    <w:name w:val="toc 9"/>
    <w:basedOn w:val="Normal"/>
    <w:next w:val="Normal"/>
    <w:autoRedefine/>
    <w:semiHidden/>
    <w:unhideWhenUsed/>
    <w:rsid w:val="006371C2"/>
    <w:pPr>
      <w:spacing w:after="100"/>
      <w:ind w:left="1360"/>
    </w:pPr>
  </w:style>
  <w:style w:type="paragraph" w:styleId="TOAHeading">
    <w:name w:val="toa heading"/>
    <w:basedOn w:val="Normal"/>
    <w:next w:val="Normal"/>
    <w:semiHidden/>
    <w:unhideWhenUsed/>
    <w:rsid w:val="006371C2"/>
    <w:pPr>
      <w:spacing w:before="120"/>
    </w:pPr>
    <w:rPr>
      <w:rFonts w:asciiTheme="majorHAnsi" w:eastAsiaTheme="majorEastAsia" w:hAnsiTheme="majorHAnsi" w:cstheme="majorBidi"/>
      <w:b/>
      <w:bCs/>
      <w:sz w:val="24"/>
      <w:szCs w:val="24"/>
    </w:rPr>
  </w:style>
  <w:style w:type="paragraph" w:styleId="List">
    <w:name w:val="List"/>
    <w:basedOn w:val="Normal"/>
    <w:uiPriority w:val="99"/>
    <w:semiHidden/>
    <w:unhideWhenUsed/>
    <w:rsid w:val="006371C2"/>
    <w:pPr>
      <w:ind w:left="283" w:hanging="283"/>
      <w:contextualSpacing/>
    </w:pPr>
  </w:style>
  <w:style w:type="paragraph" w:styleId="List2">
    <w:name w:val="List 2"/>
    <w:basedOn w:val="Normal"/>
    <w:uiPriority w:val="99"/>
    <w:semiHidden/>
    <w:unhideWhenUsed/>
    <w:rsid w:val="006371C2"/>
    <w:pPr>
      <w:ind w:left="566" w:hanging="283"/>
      <w:contextualSpacing/>
    </w:pPr>
  </w:style>
  <w:style w:type="paragraph" w:styleId="List3">
    <w:name w:val="List 3"/>
    <w:basedOn w:val="Normal"/>
    <w:uiPriority w:val="99"/>
    <w:semiHidden/>
    <w:unhideWhenUsed/>
    <w:rsid w:val="006371C2"/>
    <w:pPr>
      <w:ind w:left="849" w:hanging="283"/>
      <w:contextualSpacing/>
    </w:pPr>
  </w:style>
  <w:style w:type="paragraph" w:styleId="List4">
    <w:name w:val="List 4"/>
    <w:basedOn w:val="Normal"/>
    <w:uiPriority w:val="99"/>
    <w:semiHidden/>
    <w:unhideWhenUsed/>
    <w:rsid w:val="006371C2"/>
    <w:pPr>
      <w:ind w:left="1132" w:hanging="283"/>
      <w:contextualSpacing/>
    </w:pPr>
  </w:style>
  <w:style w:type="paragraph" w:styleId="List5">
    <w:name w:val="List 5"/>
    <w:basedOn w:val="Normal"/>
    <w:uiPriority w:val="99"/>
    <w:semiHidden/>
    <w:unhideWhenUsed/>
    <w:rsid w:val="006371C2"/>
    <w:pPr>
      <w:ind w:left="1415" w:hanging="283"/>
      <w:contextualSpacing/>
    </w:pPr>
  </w:style>
  <w:style w:type="paragraph" w:styleId="TableofFigures">
    <w:name w:val="table of figures"/>
    <w:basedOn w:val="Normal"/>
    <w:next w:val="Normal"/>
    <w:uiPriority w:val="99"/>
    <w:semiHidden/>
    <w:unhideWhenUsed/>
    <w:rsid w:val="006371C2"/>
  </w:style>
  <w:style w:type="paragraph" w:styleId="ListBullet">
    <w:name w:val="List Bullet"/>
    <w:basedOn w:val="Normal"/>
    <w:uiPriority w:val="99"/>
    <w:semiHidden/>
    <w:unhideWhenUsed/>
    <w:rsid w:val="006371C2"/>
    <w:pPr>
      <w:numPr>
        <w:numId w:val="6"/>
      </w:numPr>
      <w:contextualSpacing/>
    </w:pPr>
  </w:style>
  <w:style w:type="paragraph" w:styleId="ListBullet2">
    <w:name w:val="List Bullet 2"/>
    <w:basedOn w:val="Normal"/>
    <w:uiPriority w:val="99"/>
    <w:semiHidden/>
    <w:unhideWhenUsed/>
    <w:rsid w:val="006371C2"/>
    <w:pPr>
      <w:numPr>
        <w:numId w:val="7"/>
      </w:numPr>
      <w:contextualSpacing/>
    </w:pPr>
  </w:style>
  <w:style w:type="paragraph" w:styleId="ListBullet3">
    <w:name w:val="List Bullet 3"/>
    <w:basedOn w:val="Normal"/>
    <w:uiPriority w:val="99"/>
    <w:semiHidden/>
    <w:unhideWhenUsed/>
    <w:rsid w:val="006371C2"/>
    <w:pPr>
      <w:numPr>
        <w:numId w:val="8"/>
      </w:numPr>
      <w:contextualSpacing/>
    </w:pPr>
  </w:style>
  <w:style w:type="paragraph" w:styleId="ListBullet4">
    <w:name w:val="List Bullet 4"/>
    <w:basedOn w:val="Normal"/>
    <w:uiPriority w:val="99"/>
    <w:semiHidden/>
    <w:unhideWhenUsed/>
    <w:rsid w:val="006371C2"/>
    <w:pPr>
      <w:numPr>
        <w:numId w:val="9"/>
      </w:numPr>
      <w:contextualSpacing/>
    </w:pPr>
  </w:style>
  <w:style w:type="paragraph" w:styleId="ListBullet5">
    <w:name w:val="List Bullet 5"/>
    <w:basedOn w:val="Normal"/>
    <w:uiPriority w:val="99"/>
    <w:semiHidden/>
    <w:unhideWhenUsed/>
    <w:rsid w:val="006371C2"/>
    <w:pPr>
      <w:numPr>
        <w:numId w:val="10"/>
      </w:numPr>
      <w:contextualSpacing/>
    </w:pPr>
  </w:style>
  <w:style w:type="paragraph" w:styleId="ListNumber">
    <w:name w:val="List Number"/>
    <w:basedOn w:val="Normal"/>
    <w:uiPriority w:val="99"/>
    <w:semiHidden/>
    <w:unhideWhenUsed/>
    <w:rsid w:val="006371C2"/>
    <w:pPr>
      <w:numPr>
        <w:numId w:val="11"/>
      </w:numPr>
      <w:contextualSpacing/>
    </w:pPr>
  </w:style>
  <w:style w:type="paragraph" w:styleId="ListNumber2">
    <w:name w:val="List Number 2"/>
    <w:basedOn w:val="Normal"/>
    <w:uiPriority w:val="99"/>
    <w:semiHidden/>
    <w:unhideWhenUsed/>
    <w:rsid w:val="006371C2"/>
    <w:pPr>
      <w:numPr>
        <w:numId w:val="12"/>
      </w:numPr>
      <w:contextualSpacing/>
    </w:pPr>
  </w:style>
  <w:style w:type="paragraph" w:styleId="ListNumber3">
    <w:name w:val="List Number 3"/>
    <w:basedOn w:val="Normal"/>
    <w:uiPriority w:val="99"/>
    <w:semiHidden/>
    <w:unhideWhenUsed/>
    <w:rsid w:val="006371C2"/>
    <w:pPr>
      <w:numPr>
        <w:numId w:val="13"/>
      </w:numPr>
      <w:contextualSpacing/>
    </w:pPr>
  </w:style>
  <w:style w:type="paragraph" w:styleId="ListNumber4">
    <w:name w:val="List Number 4"/>
    <w:basedOn w:val="Normal"/>
    <w:uiPriority w:val="99"/>
    <w:semiHidden/>
    <w:unhideWhenUsed/>
    <w:rsid w:val="006371C2"/>
    <w:pPr>
      <w:numPr>
        <w:numId w:val="14"/>
      </w:numPr>
      <w:contextualSpacing/>
    </w:pPr>
  </w:style>
  <w:style w:type="paragraph" w:styleId="ListNumber5">
    <w:name w:val="List Number 5"/>
    <w:basedOn w:val="Normal"/>
    <w:uiPriority w:val="99"/>
    <w:semiHidden/>
    <w:unhideWhenUsed/>
    <w:rsid w:val="006371C2"/>
    <w:pPr>
      <w:numPr>
        <w:numId w:val="15"/>
      </w:numPr>
      <w:contextualSpacing/>
    </w:pPr>
  </w:style>
  <w:style w:type="paragraph" w:styleId="ListContinue">
    <w:name w:val="List Continue"/>
    <w:basedOn w:val="Normal"/>
    <w:uiPriority w:val="99"/>
    <w:semiHidden/>
    <w:unhideWhenUsed/>
    <w:rsid w:val="006371C2"/>
    <w:pPr>
      <w:spacing w:after="120"/>
      <w:ind w:left="283"/>
      <w:contextualSpacing/>
    </w:pPr>
  </w:style>
  <w:style w:type="paragraph" w:styleId="ListContinue2">
    <w:name w:val="List Continue 2"/>
    <w:basedOn w:val="Normal"/>
    <w:uiPriority w:val="99"/>
    <w:semiHidden/>
    <w:unhideWhenUsed/>
    <w:rsid w:val="006371C2"/>
    <w:pPr>
      <w:spacing w:after="120"/>
      <w:ind w:left="566"/>
      <w:contextualSpacing/>
    </w:pPr>
  </w:style>
  <w:style w:type="paragraph" w:styleId="ListContinue3">
    <w:name w:val="List Continue 3"/>
    <w:basedOn w:val="Normal"/>
    <w:uiPriority w:val="99"/>
    <w:semiHidden/>
    <w:unhideWhenUsed/>
    <w:rsid w:val="006371C2"/>
    <w:pPr>
      <w:spacing w:after="120"/>
      <w:ind w:left="849"/>
      <w:contextualSpacing/>
    </w:pPr>
  </w:style>
  <w:style w:type="paragraph" w:styleId="ListContinue4">
    <w:name w:val="List Continue 4"/>
    <w:basedOn w:val="Normal"/>
    <w:uiPriority w:val="99"/>
    <w:semiHidden/>
    <w:unhideWhenUsed/>
    <w:rsid w:val="006371C2"/>
    <w:pPr>
      <w:spacing w:after="120"/>
      <w:ind w:left="1132"/>
      <w:contextualSpacing/>
    </w:pPr>
  </w:style>
  <w:style w:type="paragraph" w:styleId="ListContinue5">
    <w:name w:val="List Continue 5"/>
    <w:basedOn w:val="Normal"/>
    <w:uiPriority w:val="99"/>
    <w:semiHidden/>
    <w:unhideWhenUsed/>
    <w:rsid w:val="006371C2"/>
    <w:pPr>
      <w:spacing w:after="120"/>
      <w:ind w:left="1415"/>
      <w:contextualSpacing/>
    </w:pPr>
  </w:style>
  <w:style w:type="paragraph" w:styleId="MacroText">
    <w:name w:val="macro"/>
    <w:link w:val="MacroTextChar"/>
    <w:uiPriority w:val="99"/>
    <w:semiHidden/>
    <w:unhideWhenUsed/>
    <w:rsid w:val="006371C2"/>
    <w:pPr>
      <w:tabs>
        <w:tab w:val="left" w:pos="480"/>
        <w:tab w:val="left" w:pos="960"/>
        <w:tab w:val="left" w:pos="1440"/>
        <w:tab w:val="left" w:pos="1920"/>
        <w:tab w:val="left" w:pos="2400"/>
        <w:tab w:val="left" w:pos="2880"/>
        <w:tab w:val="left" w:pos="3360"/>
        <w:tab w:val="left" w:pos="3840"/>
        <w:tab w:val="left" w:pos="4320"/>
      </w:tabs>
      <w:spacing w:after="0" w:line="260" w:lineRule="exact"/>
    </w:pPr>
    <w:rPr>
      <w:rFonts w:ascii="Consolas" w:hAnsi="Consolas" w:cs="Consolas"/>
      <w:sz w:val="20"/>
      <w:szCs w:val="20"/>
    </w:rPr>
  </w:style>
  <w:style w:type="character" w:customStyle="1" w:styleId="MacroTextChar">
    <w:name w:val="Macro Text Char"/>
    <w:basedOn w:val="DefaultParagraphFont"/>
    <w:link w:val="MacroText"/>
    <w:uiPriority w:val="99"/>
    <w:semiHidden/>
    <w:rsid w:val="006371C2"/>
    <w:rPr>
      <w:rFonts w:ascii="Consolas" w:hAnsi="Consolas" w:cs="Consolas"/>
      <w:sz w:val="20"/>
      <w:szCs w:val="20"/>
    </w:rPr>
  </w:style>
  <w:style w:type="paragraph" w:styleId="NormalWeb">
    <w:name w:val="Normal (Web)"/>
    <w:basedOn w:val="Normal"/>
    <w:uiPriority w:val="99"/>
    <w:semiHidden/>
    <w:unhideWhenUsed/>
    <w:rsid w:val="006371C2"/>
    <w:rPr>
      <w:rFonts w:ascii="Times New Roman" w:hAnsi="Times New Roman" w:cs="Times New Roman"/>
      <w:sz w:val="24"/>
      <w:szCs w:val="24"/>
    </w:rPr>
  </w:style>
  <w:style w:type="paragraph" w:styleId="NoteHeading">
    <w:name w:val="Note Heading"/>
    <w:basedOn w:val="Normal"/>
    <w:next w:val="Normal"/>
    <w:link w:val="NoteHeadingChar"/>
    <w:uiPriority w:val="99"/>
    <w:semiHidden/>
    <w:unhideWhenUsed/>
    <w:rsid w:val="006371C2"/>
    <w:pPr>
      <w:spacing w:line="240" w:lineRule="auto"/>
    </w:pPr>
  </w:style>
  <w:style w:type="character" w:customStyle="1" w:styleId="NoteHeadingChar">
    <w:name w:val="Note Heading Char"/>
    <w:basedOn w:val="DefaultParagraphFont"/>
    <w:link w:val="NoteHeading"/>
    <w:uiPriority w:val="99"/>
    <w:semiHidden/>
    <w:rsid w:val="006371C2"/>
  </w:style>
  <w:style w:type="paragraph" w:styleId="BodyText">
    <w:name w:val="Body Text"/>
    <w:basedOn w:val="Normal"/>
    <w:link w:val="BodyTextChar"/>
    <w:semiHidden/>
    <w:unhideWhenUsed/>
    <w:rsid w:val="006371C2"/>
    <w:pPr>
      <w:spacing w:after="120"/>
    </w:pPr>
  </w:style>
  <w:style w:type="character" w:customStyle="1" w:styleId="BodyTextChar">
    <w:name w:val="Body Text Char"/>
    <w:basedOn w:val="DefaultParagraphFont"/>
    <w:link w:val="BodyText"/>
    <w:semiHidden/>
    <w:rsid w:val="006371C2"/>
  </w:style>
  <w:style w:type="paragraph" w:styleId="BodyText2">
    <w:name w:val="Body Text 2"/>
    <w:basedOn w:val="Normal"/>
    <w:link w:val="BodyText2Char"/>
    <w:semiHidden/>
    <w:unhideWhenUsed/>
    <w:rsid w:val="006371C2"/>
    <w:pPr>
      <w:spacing w:after="120" w:line="480" w:lineRule="auto"/>
    </w:pPr>
  </w:style>
  <w:style w:type="character" w:customStyle="1" w:styleId="BodyText2Char">
    <w:name w:val="Body Text 2 Char"/>
    <w:basedOn w:val="DefaultParagraphFont"/>
    <w:link w:val="BodyText2"/>
    <w:semiHidden/>
    <w:rsid w:val="006371C2"/>
  </w:style>
  <w:style w:type="paragraph" w:styleId="BodyText3">
    <w:name w:val="Body Text 3"/>
    <w:basedOn w:val="Normal"/>
    <w:link w:val="BodyText3Char"/>
    <w:semiHidden/>
    <w:unhideWhenUsed/>
    <w:rsid w:val="006371C2"/>
    <w:pPr>
      <w:spacing w:after="120"/>
    </w:pPr>
    <w:rPr>
      <w:sz w:val="16"/>
      <w:szCs w:val="16"/>
    </w:rPr>
  </w:style>
  <w:style w:type="character" w:customStyle="1" w:styleId="BodyText3Char">
    <w:name w:val="Body Text 3 Char"/>
    <w:basedOn w:val="DefaultParagraphFont"/>
    <w:link w:val="BodyText3"/>
    <w:semiHidden/>
    <w:rsid w:val="006371C2"/>
    <w:rPr>
      <w:sz w:val="16"/>
      <w:szCs w:val="16"/>
    </w:rPr>
  </w:style>
  <w:style w:type="paragraph" w:styleId="BodyTextFirstIndent">
    <w:name w:val="Body Text First Indent"/>
    <w:basedOn w:val="BodyText"/>
    <w:link w:val="BodyTextFirstIndentChar"/>
    <w:uiPriority w:val="99"/>
    <w:semiHidden/>
    <w:unhideWhenUsed/>
    <w:rsid w:val="006371C2"/>
    <w:pPr>
      <w:spacing w:after="0"/>
      <w:ind w:firstLine="360"/>
    </w:pPr>
  </w:style>
  <w:style w:type="character" w:customStyle="1" w:styleId="BodyTextFirstIndentChar">
    <w:name w:val="Body Text First Indent Char"/>
    <w:basedOn w:val="BodyTextChar"/>
    <w:link w:val="BodyTextFirstIndent"/>
    <w:uiPriority w:val="99"/>
    <w:semiHidden/>
    <w:rsid w:val="006371C2"/>
  </w:style>
  <w:style w:type="paragraph" w:styleId="BodyTextIndent">
    <w:name w:val="Body Text Indent"/>
    <w:basedOn w:val="Normal"/>
    <w:link w:val="BodyTextIndentChar"/>
    <w:semiHidden/>
    <w:unhideWhenUsed/>
    <w:rsid w:val="006371C2"/>
    <w:pPr>
      <w:spacing w:after="120"/>
      <w:ind w:left="283"/>
    </w:pPr>
  </w:style>
  <w:style w:type="character" w:customStyle="1" w:styleId="BodyTextIndentChar">
    <w:name w:val="Body Text Indent Char"/>
    <w:basedOn w:val="DefaultParagraphFont"/>
    <w:link w:val="BodyTextIndent"/>
    <w:semiHidden/>
    <w:rsid w:val="006371C2"/>
  </w:style>
  <w:style w:type="paragraph" w:styleId="BodyTextFirstIndent2">
    <w:name w:val="Body Text First Indent 2"/>
    <w:basedOn w:val="BodyTextIndent"/>
    <w:link w:val="BodyTextFirstIndent2Char"/>
    <w:uiPriority w:val="99"/>
    <w:semiHidden/>
    <w:unhideWhenUsed/>
    <w:rsid w:val="006371C2"/>
    <w:pPr>
      <w:spacing w:after="0"/>
      <w:ind w:left="360" w:firstLine="360"/>
    </w:pPr>
  </w:style>
  <w:style w:type="character" w:customStyle="1" w:styleId="BodyTextFirstIndent2Char">
    <w:name w:val="Body Text First Indent 2 Char"/>
    <w:basedOn w:val="BodyTextIndentChar"/>
    <w:link w:val="BodyTextFirstIndent2"/>
    <w:uiPriority w:val="99"/>
    <w:semiHidden/>
    <w:rsid w:val="006371C2"/>
  </w:style>
  <w:style w:type="paragraph" w:styleId="BodyTextIndent2">
    <w:name w:val="Body Text Indent 2"/>
    <w:basedOn w:val="Normal"/>
    <w:link w:val="BodyTextIndent2Char"/>
    <w:semiHidden/>
    <w:unhideWhenUsed/>
    <w:rsid w:val="006371C2"/>
    <w:pPr>
      <w:spacing w:after="120" w:line="480" w:lineRule="auto"/>
      <w:ind w:left="283"/>
    </w:pPr>
  </w:style>
  <w:style w:type="character" w:customStyle="1" w:styleId="BodyTextIndent2Char">
    <w:name w:val="Body Text Indent 2 Char"/>
    <w:basedOn w:val="DefaultParagraphFont"/>
    <w:link w:val="BodyTextIndent2"/>
    <w:semiHidden/>
    <w:rsid w:val="006371C2"/>
  </w:style>
  <w:style w:type="paragraph" w:styleId="BodyTextIndent3">
    <w:name w:val="Body Text Indent 3"/>
    <w:basedOn w:val="Normal"/>
    <w:link w:val="BodyTextIndent3Char"/>
    <w:semiHidden/>
    <w:unhideWhenUsed/>
    <w:rsid w:val="006371C2"/>
    <w:pPr>
      <w:spacing w:after="120"/>
      <w:ind w:left="283"/>
    </w:pPr>
    <w:rPr>
      <w:sz w:val="16"/>
      <w:szCs w:val="16"/>
    </w:rPr>
  </w:style>
  <w:style w:type="character" w:customStyle="1" w:styleId="BodyTextIndent3Char">
    <w:name w:val="Body Text Indent 3 Char"/>
    <w:basedOn w:val="DefaultParagraphFont"/>
    <w:link w:val="BodyTextIndent3"/>
    <w:semiHidden/>
    <w:rsid w:val="006371C2"/>
    <w:rPr>
      <w:sz w:val="16"/>
      <w:szCs w:val="16"/>
    </w:rPr>
  </w:style>
  <w:style w:type="paragraph" w:styleId="NormalIndent">
    <w:name w:val="Normal Indent"/>
    <w:basedOn w:val="Normal"/>
    <w:semiHidden/>
    <w:unhideWhenUsed/>
    <w:rsid w:val="006371C2"/>
    <w:pPr>
      <w:ind w:left="708"/>
    </w:pPr>
  </w:style>
  <w:style w:type="paragraph" w:styleId="PlainText">
    <w:name w:val="Plain Text"/>
    <w:basedOn w:val="Normal"/>
    <w:link w:val="PlainTextChar"/>
    <w:semiHidden/>
    <w:unhideWhenUsed/>
    <w:rsid w:val="006371C2"/>
    <w:pPr>
      <w:spacing w:line="240" w:lineRule="auto"/>
    </w:pPr>
    <w:rPr>
      <w:rFonts w:ascii="Consolas" w:hAnsi="Consolas" w:cs="Consolas"/>
      <w:sz w:val="21"/>
      <w:szCs w:val="21"/>
    </w:rPr>
  </w:style>
  <w:style w:type="character" w:customStyle="1" w:styleId="PlainTextChar">
    <w:name w:val="Plain Text Char"/>
    <w:basedOn w:val="DefaultParagraphFont"/>
    <w:link w:val="PlainText"/>
    <w:semiHidden/>
    <w:rsid w:val="006371C2"/>
    <w:rPr>
      <w:rFonts w:ascii="Consolas" w:hAnsi="Consolas" w:cs="Consolas"/>
      <w:sz w:val="21"/>
      <w:szCs w:val="21"/>
    </w:rPr>
  </w:style>
  <w:style w:type="paragraph" w:customStyle="1" w:styleId="Figuuronderschrift">
    <w:name w:val="Figuur onderschrift"/>
    <w:basedOn w:val="Normal"/>
    <w:next w:val="Normal"/>
    <w:qFormat/>
    <w:rsid w:val="00CD4347"/>
    <w:pPr>
      <w:tabs>
        <w:tab w:val="left" w:pos="1191"/>
      </w:tabs>
      <w:spacing w:before="130"/>
    </w:pPr>
    <w:rPr>
      <w:i/>
      <w:lang w:eastAsia="nl-NL"/>
    </w:rPr>
  </w:style>
  <w:style w:type="paragraph" w:customStyle="1" w:styleId="KopBijlage">
    <w:name w:val="Kop Bijlage"/>
    <w:basedOn w:val="Normal"/>
    <w:next w:val="Normal"/>
    <w:link w:val="KopBijlageChar"/>
    <w:qFormat/>
    <w:rsid w:val="003C48DC"/>
    <w:pPr>
      <w:pageBreakBefore/>
      <w:numPr>
        <w:numId w:val="16"/>
      </w:numPr>
      <w:tabs>
        <w:tab w:val="left" w:pos="2835"/>
      </w:tabs>
      <w:spacing w:after="1040" w:line="520" w:lineRule="exact"/>
    </w:pPr>
    <w:rPr>
      <w:rFonts w:eastAsia="Times New Roman" w:cs="Times New Roman"/>
      <w:sz w:val="40"/>
      <w:szCs w:val="40"/>
      <w:lang w:eastAsia="en-GB"/>
    </w:rPr>
  </w:style>
  <w:style w:type="character" w:customStyle="1" w:styleId="KopBijlageChar">
    <w:name w:val="Kop Bijlage Char"/>
    <w:basedOn w:val="DefaultParagraphFont"/>
    <w:link w:val="KopBijlage"/>
    <w:rsid w:val="003C48DC"/>
    <w:rPr>
      <w:rFonts w:eastAsia="Times New Roman" w:cs="Times New Roman"/>
      <w:sz w:val="40"/>
      <w:szCs w:val="40"/>
      <w:lang w:val="en-GB" w:eastAsia="en-GB"/>
    </w:rPr>
  </w:style>
  <w:style w:type="character" w:styleId="PlaceholderText">
    <w:name w:val="Placeholder Text"/>
    <w:basedOn w:val="DefaultParagraphFont"/>
    <w:uiPriority w:val="99"/>
    <w:semiHidden/>
    <w:rsid w:val="00FF0768"/>
    <w:rPr>
      <w:color w:val="808080"/>
    </w:rPr>
  </w:style>
  <w:style w:type="paragraph" w:customStyle="1" w:styleId="Subtitel">
    <w:name w:val="Subtitel"/>
    <w:basedOn w:val="Normal"/>
    <w:qFormat/>
    <w:rsid w:val="00AE7412"/>
    <w:rPr>
      <w:sz w:val="20"/>
      <w:szCs w:val="20"/>
    </w:rPr>
  </w:style>
  <w:style w:type="paragraph" w:customStyle="1" w:styleId="Auteurs">
    <w:name w:val="Auteurs"/>
    <w:basedOn w:val="Normal"/>
    <w:qFormat/>
    <w:rsid w:val="00AE7412"/>
    <w:rPr>
      <w:sz w:val="16"/>
    </w:rPr>
  </w:style>
  <w:style w:type="paragraph" w:customStyle="1" w:styleId="Instituut">
    <w:name w:val="Instituut"/>
    <w:basedOn w:val="Normal"/>
    <w:qFormat/>
    <w:rsid w:val="00AE7412"/>
    <w:rPr>
      <w:sz w:val="14"/>
      <w:szCs w:val="14"/>
    </w:rPr>
  </w:style>
  <w:style w:type="paragraph" w:customStyle="1" w:styleId="Voettekstrechts">
    <w:name w:val="Voettekst rechts"/>
    <w:basedOn w:val="Footer"/>
    <w:rsid w:val="00AE7412"/>
    <w:pPr>
      <w:jc w:val="right"/>
    </w:pPr>
  </w:style>
  <w:style w:type="paragraph" w:customStyle="1" w:styleId="Rapportnummer">
    <w:name w:val="Rapportnummer"/>
    <w:basedOn w:val="Normal"/>
    <w:qFormat/>
    <w:rsid w:val="00AE7412"/>
    <w:rPr>
      <w:sz w:val="14"/>
      <w:szCs w:val="14"/>
    </w:rPr>
  </w:style>
  <w:style w:type="table" w:customStyle="1" w:styleId="Tabelstijl">
    <w:name w:val="Tabelstijl"/>
    <w:basedOn w:val="TableNormal"/>
    <w:uiPriority w:val="99"/>
    <w:rsid w:val="005B671B"/>
    <w:pPr>
      <w:spacing w:after="0" w:line="240" w:lineRule="exact"/>
      <w:ind w:left="57" w:right="57"/>
    </w:pPr>
    <w:rPr>
      <w:sz w:val="14"/>
    </w:rPr>
    <w:tblPr>
      <w:tblBorders>
        <w:bottom w:val="single" w:sz="4" w:space="0" w:color="B2B2B2"/>
        <w:insideH w:val="single" w:sz="4" w:space="0" w:color="B2B2B2"/>
      </w:tblBorders>
      <w:tblCellMar>
        <w:left w:w="0" w:type="dxa"/>
        <w:right w:w="0" w:type="dxa"/>
      </w:tblCellMar>
    </w:tblPr>
    <w:tblStylePr w:type="firstRow">
      <w:pPr>
        <w:wordWrap/>
        <w:spacing w:line="220" w:lineRule="exact"/>
        <w:ind w:leftChars="0" w:left="57" w:rightChars="0" w:right="57"/>
      </w:pPr>
      <w:rPr>
        <w:rFonts w:ascii="Verdana" w:hAnsi="Verdana"/>
        <w:b/>
        <w:color w:val="FFFFFF" w:themeColor="background1"/>
        <w:sz w:val="14"/>
      </w:rPr>
      <w:tblPr/>
      <w:tcPr>
        <w:shd w:val="clear" w:color="auto" w:fill="B2B2B2"/>
      </w:tcPr>
    </w:tblStylePr>
    <w:tblStylePr w:type="nwCell">
      <w:pPr>
        <w:wordWrap/>
        <w:spacing w:line="220" w:lineRule="exact"/>
        <w:ind w:leftChars="0" w:left="57" w:rightChars="0" w:right="57"/>
      </w:pPr>
      <w:rPr>
        <w:rFonts w:ascii="Verdana" w:hAnsi="Verdana"/>
        <w:b/>
        <w:color w:val="FFFFFF" w:themeColor="background1"/>
        <w:sz w:val="14"/>
      </w:rPr>
    </w:tblStylePr>
  </w:style>
  <w:style w:type="paragraph" w:styleId="TOC3">
    <w:name w:val="toc 3"/>
    <w:basedOn w:val="Normal"/>
    <w:next w:val="Normal"/>
    <w:autoRedefine/>
    <w:uiPriority w:val="39"/>
    <w:unhideWhenUsed/>
    <w:rsid w:val="00B13A1C"/>
    <w:pPr>
      <w:tabs>
        <w:tab w:val="left" w:pos="2268"/>
        <w:tab w:val="right" w:pos="8844"/>
      </w:tabs>
      <w:ind w:left="2268" w:right="851" w:hanging="567"/>
    </w:pPr>
    <w:rPr>
      <w:noProof/>
    </w:rPr>
  </w:style>
  <w:style w:type="character" w:customStyle="1" w:styleId="Onderstreept">
    <w:name w:val="Onderstreept"/>
    <w:basedOn w:val="DefaultParagraphFont"/>
    <w:qFormat/>
    <w:rsid w:val="00AE7412"/>
    <w:rPr>
      <w:b w:val="0"/>
      <w:i w:val="0"/>
      <w:u w:val="single"/>
      <w:lang w:val="en-GB"/>
    </w:rPr>
  </w:style>
  <w:style w:type="character" w:customStyle="1" w:styleId="Nadrukzwaar">
    <w:name w:val="Nadruk + zwaar"/>
    <w:basedOn w:val="DefaultParagraphFont"/>
    <w:qFormat/>
    <w:rsid w:val="00AE7412"/>
    <w:rPr>
      <w:b/>
      <w:i/>
      <w:lang w:val="en-GB"/>
    </w:rPr>
  </w:style>
  <w:style w:type="paragraph" w:customStyle="1" w:styleId="KopBijlagemet2regels">
    <w:name w:val="Kop Bijlage met 2 regels"/>
    <w:basedOn w:val="KopBijlage"/>
    <w:qFormat/>
    <w:rsid w:val="003C48DC"/>
    <w:pPr>
      <w:spacing w:after="520"/>
      <w:ind w:left="2835" w:hanging="2835"/>
    </w:pPr>
  </w:style>
  <w:style w:type="character" w:customStyle="1" w:styleId="Figuuronderschriftnummer">
    <w:name w:val="Figuuronderschrift nummer"/>
    <w:basedOn w:val="Strong"/>
    <w:qFormat/>
    <w:rsid w:val="00AE7412"/>
    <w:rPr>
      <w:b/>
      <w:bCs/>
      <w:lang w:val="en-GB"/>
    </w:rPr>
  </w:style>
  <w:style w:type="paragraph" w:customStyle="1" w:styleId="KopInhoudsopgave">
    <w:name w:val="Kop Inhoudsopgave"/>
    <w:basedOn w:val="Kop1ongenummerd"/>
    <w:qFormat/>
    <w:rsid w:val="00AE7412"/>
  </w:style>
  <w:style w:type="paragraph" w:customStyle="1" w:styleId="Tabellichaamgecentreerd">
    <w:name w:val="Tabellichaam gecentreerd"/>
    <w:basedOn w:val="Tabellichaamlinks"/>
    <w:qFormat/>
    <w:rsid w:val="00AE7412"/>
    <w:pPr>
      <w:jc w:val="center"/>
    </w:pPr>
  </w:style>
  <w:style w:type="paragraph" w:customStyle="1" w:styleId="Tabellichaamrechts">
    <w:name w:val="Tabellichaam rechts"/>
    <w:basedOn w:val="Tabellichaamgecentreerd"/>
    <w:qFormat/>
    <w:rsid w:val="00AE7412"/>
    <w:pPr>
      <w:jc w:val="right"/>
    </w:pPr>
  </w:style>
  <w:style w:type="paragraph" w:styleId="ListParagraph">
    <w:name w:val="List Paragraph"/>
    <w:basedOn w:val="Normal"/>
    <w:uiPriority w:val="34"/>
    <w:qFormat/>
    <w:rsid w:val="00937052"/>
    <w:pPr>
      <w:ind w:left="720"/>
      <w:contextualSpacing/>
    </w:pPr>
  </w:style>
  <w:style w:type="paragraph" w:customStyle="1" w:styleId="OpsommingABC">
    <w:name w:val="Opsomming ABC"/>
    <w:basedOn w:val="Opsommingnummeriek"/>
    <w:qFormat/>
    <w:rsid w:val="007E7730"/>
    <w:pPr>
      <w:numPr>
        <w:numId w:val="0"/>
      </w:numPr>
    </w:pPr>
  </w:style>
  <w:style w:type="paragraph" w:customStyle="1" w:styleId="Logoveld">
    <w:name w:val="Logoveld"/>
    <w:basedOn w:val="Figuurstijl"/>
    <w:qFormat/>
    <w:rsid w:val="008765DF"/>
    <w:pPr>
      <w:spacing w:after="100"/>
      <w:ind w:left="-198" w:right="113"/>
    </w:pPr>
    <w:rPr>
      <w:color w:val="808080" w:themeColor="background1" w:themeShade="80"/>
      <w:sz w:val="16"/>
    </w:rPr>
  </w:style>
  <w:style w:type="paragraph" w:customStyle="1" w:styleId="Logoveld1">
    <w:name w:val="Logoveld 1"/>
    <w:basedOn w:val="Logoveld"/>
    <w:qFormat/>
    <w:rsid w:val="00AE7412"/>
    <w:pPr>
      <w:ind w:left="-113"/>
    </w:pPr>
  </w:style>
  <w:style w:type="paragraph" w:styleId="Header">
    <w:name w:val="header"/>
    <w:basedOn w:val="Normal"/>
    <w:link w:val="HeaderChar"/>
    <w:uiPriority w:val="99"/>
    <w:unhideWhenUsed/>
    <w:rsid w:val="00AE7412"/>
    <w:pPr>
      <w:tabs>
        <w:tab w:val="center" w:pos="4536"/>
        <w:tab w:val="right" w:pos="9072"/>
      </w:tabs>
      <w:spacing w:line="240" w:lineRule="auto"/>
    </w:pPr>
  </w:style>
  <w:style w:type="character" w:customStyle="1" w:styleId="HeaderChar">
    <w:name w:val="Header Char"/>
    <w:basedOn w:val="DefaultParagraphFont"/>
    <w:link w:val="Header"/>
    <w:uiPriority w:val="99"/>
    <w:rsid w:val="00AE7412"/>
    <w:rPr>
      <w:lang w:val="en-GB"/>
    </w:rPr>
  </w:style>
  <w:style w:type="paragraph" w:customStyle="1" w:styleId="Kop2samenvatting">
    <w:name w:val="Kop 2 samenvatting"/>
    <w:basedOn w:val="Normal"/>
    <w:qFormat/>
    <w:rsid w:val="00337B1E"/>
    <w:pPr>
      <w:keepNext/>
      <w:tabs>
        <w:tab w:val="left" w:pos="1134"/>
      </w:tabs>
      <w:spacing w:before="520" w:after="260" w:line="390" w:lineRule="exact"/>
      <w:ind w:left="1134" w:hanging="1134"/>
      <w:outlineLvl w:val="1"/>
    </w:pPr>
    <w:rPr>
      <w:rFonts w:eastAsia="Times New Roman" w:cs="Arial"/>
      <w:bCs/>
      <w:iCs/>
      <w:sz w:val="28"/>
      <w:szCs w:val="28"/>
      <w:lang w:val="nl-NL" w:eastAsia="nl-NL"/>
    </w:rPr>
  </w:style>
  <w:style w:type="character" w:customStyle="1" w:styleId="TabelopschriftChar">
    <w:name w:val="Tabelopschrift Char"/>
    <w:basedOn w:val="DefaultParagraphFont"/>
    <w:link w:val="Tabelopschrift"/>
    <w:rsid w:val="00CD4347"/>
    <w:rPr>
      <w:i/>
      <w:lang w:val="en-GB" w:eastAsia="nl-NL"/>
    </w:rPr>
  </w:style>
  <w:style w:type="character" w:customStyle="1" w:styleId="normaltextrun">
    <w:name w:val="normaltextrun"/>
    <w:basedOn w:val="DefaultParagraphFont"/>
    <w:rsid w:val="00AA0158"/>
  </w:style>
  <w:style w:type="paragraph" w:styleId="Quote">
    <w:name w:val="Quote"/>
    <w:basedOn w:val="Normal"/>
    <w:next w:val="Normal"/>
    <w:link w:val="QuoteChar"/>
    <w:uiPriority w:val="29"/>
    <w:qFormat/>
    <w:rsid w:val="00AA0158"/>
    <w:pPr>
      <w:spacing w:before="200" w:after="160" w:line="302" w:lineRule="auto"/>
      <w:ind w:left="864" w:right="864"/>
      <w:jc w:val="center"/>
    </w:pPr>
    <w:rPr>
      <w:i/>
      <w:iCs/>
      <w:color w:val="404040" w:themeColor="text1" w:themeTint="BF"/>
      <w:szCs w:val="22"/>
      <w:lang w:val="nl-NL"/>
    </w:rPr>
  </w:style>
  <w:style w:type="character" w:customStyle="1" w:styleId="QuoteChar">
    <w:name w:val="Quote Char"/>
    <w:basedOn w:val="DefaultParagraphFont"/>
    <w:link w:val="Quote"/>
    <w:uiPriority w:val="29"/>
    <w:rsid w:val="00AA0158"/>
    <w:rPr>
      <w:i/>
      <w:iCs/>
      <w:color w:val="404040" w:themeColor="text1" w:themeTint="BF"/>
      <w:szCs w:val="22"/>
    </w:rPr>
  </w:style>
  <w:style w:type="character" w:styleId="CommentReference">
    <w:name w:val="annotation reference"/>
    <w:basedOn w:val="DefaultParagraphFont"/>
    <w:uiPriority w:val="99"/>
    <w:semiHidden/>
    <w:unhideWhenUsed/>
    <w:rsid w:val="00AA0158"/>
    <w:rPr>
      <w:sz w:val="16"/>
      <w:szCs w:val="16"/>
    </w:rPr>
  </w:style>
  <w:style w:type="character" w:customStyle="1" w:styleId="UnresolvedMention1">
    <w:name w:val="Unresolved Mention1"/>
    <w:basedOn w:val="DefaultParagraphFont"/>
    <w:uiPriority w:val="99"/>
    <w:unhideWhenUsed/>
    <w:rsid w:val="00AA0158"/>
    <w:rPr>
      <w:color w:val="605E5C"/>
      <w:shd w:val="clear" w:color="auto" w:fill="E1DFDD"/>
    </w:rPr>
  </w:style>
  <w:style w:type="character" w:customStyle="1" w:styleId="italic">
    <w:name w:val="italic"/>
    <w:basedOn w:val="DefaultParagraphFont"/>
    <w:rsid w:val="00AA0158"/>
  </w:style>
  <w:style w:type="paragraph" w:styleId="NoSpacing">
    <w:name w:val="No Spacing"/>
    <w:uiPriority w:val="98"/>
    <w:qFormat/>
    <w:rsid w:val="00AA0158"/>
    <w:pPr>
      <w:spacing w:after="0" w:line="240" w:lineRule="auto"/>
    </w:pPr>
    <w:rPr>
      <w:szCs w:val="22"/>
    </w:rPr>
  </w:style>
  <w:style w:type="paragraph" w:styleId="TOCHeading">
    <w:name w:val="TOC Heading"/>
    <w:basedOn w:val="Heading1"/>
    <w:next w:val="Normal"/>
    <w:uiPriority w:val="39"/>
    <w:unhideWhenUsed/>
    <w:qFormat/>
    <w:rsid w:val="00AA0158"/>
    <w:pPr>
      <w:pageBreakBefore w:val="0"/>
      <w:numPr>
        <w:numId w:val="0"/>
      </w:numPr>
      <w:tabs>
        <w:tab w:val="clear" w:pos="1134"/>
      </w:tabs>
      <w:spacing w:before="240" w:after="0" w:line="259" w:lineRule="auto"/>
      <w:outlineLvl w:val="9"/>
    </w:pPr>
    <w:rPr>
      <w:rFonts w:asciiTheme="majorHAnsi" w:hAnsiTheme="majorHAnsi"/>
      <w:b/>
      <w:color w:val="278526" w:themeColor="accent1" w:themeShade="BF"/>
      <w:sz w:val="32"/>
      <w:szCs w:val="32"/>
      <w:lang w:val="en-US"/>
    </w:rPr>
  </w:style>
  <w:style w:type="paragraph" w:customStyle="1" w:styleId="paragraph">
    <w:name w:val="paragraph"/>
    <w:basedOn w:val="Normal"/>
    <w:rsid w:val="00AA0158"/>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character" w:customStyle="1" w:styleId="eop">
    <w:name w:val="eop"/>
    <w:basedOn w:val="DefaultParagraphFont"/>
    <w:rsid w:val="00AA0158"/>
  </w:style>
  <w:style w:type="character" w:customStyle="1" w:styleId="Mention1">
    <w:name w:val="Mention1"/>
    <w:basedOn w:val="DefaultParagraphFont"/>
    <w:uiPriority w:val="99"/>
    <w:unhideWhenUsed/>
    <w:rsid w:val="00AA0158"/>
    <w:rPr>
      <w:color w:val="2B579A"/>
      <w:shd w:val="clear" w:color="auto" w:fill="E1DFDD"/>
    </w:rPr>
  </w:style>
  <w:style w:type="character" w:styleId="FollowedHyperlink">
    <w:name w:val="FollowedHyperlink"/>
    <w:basedOn w:val="DefaultParagraphFont"/>
    <w:uiPriority w:val="99"/>
    <w:semiHidden/>
    <w:unhideWhenUsed/>
    <w:rsid w:val="00AA0158"/>
    <w:rPr>
      <w:color w:val="800080" w:themeColor="followedHyperlink"/>
      <w:u w:val="single"/>
    </w:rPr>
  </w:style>
  <w:style w:type="character" w:styleId="UnresolvedMention">
    <w:name w:val="Unresolved Mention"/>
    <w:basedOn w:val="DefaultParagraphFont"/>
    <w:uiPriority w:val="99"/>
    <w:unhideWhenUsed/>
    <w:rsid w:val="00AA0158"/>
    <w:rPr>
      <w:color w:val="605E5C"/>
      <w:shd w:val="clear" w:color="auto" w:fill="E1DFDD"/>
    </w:rPr>
  </w:style>
  <w:style w:type="character" w:styleId="Mention">
    <w:name w:val="Mention"/>
    <w:basedOn w:val="DefaultParagraphFont"/>
    <w:uiPriority w:val="99"/>
    <w:unhideWhenUsed/>
    <w:rsid w:val="00AA0158"/>
    <w:rPr>
      <w:color w:val="2B579A"/>
      <w:shd w:val="clear" w:color="auto" w:fill="E1DFDD"/>
    </w:rPr>
  </w:style>
  <w:style w:type="paragraph" w:styleId="Revision">
    <w:name w:val="Revision"/>
    <w:hidden/>
    <w:uiPriority w:val="99"/>
    <w:semiHidden/>
    <w:rsid w:val="00AA0158"/>
    <w:pPr>
      <w:spacing w:after="0" w:line="240" w:lineRule="auto"/>
    </w:pPr>
    <w:rPr>
      <w:szCs w:val="22"/>
    </w:rPr>
  </w:style>
  <w:style w:type="paragraph" w:customStyle="1" w:styleId="Default">
    <w:name w:val="Default"/>
    <w:rsid w:val="006A0332"/>
    <w:pPr>
      <w:autoSpaceDE w:val="0"/>
      <w:autoSpaceDN w:val="0"/>
      <w:adjustRightInd w:val="0"/>
      <w:spacing w:after="0" w:line="240" w:lineRule="auto"/>
    </w:pPr>
    <w:rPr>
      <w:rFonts w:cs="Verdana"/>
      <w:color w:val="000000"/>
      <w:sz w:val="24"/>
      <w:szCs w:val="24"/>
    </w:rPr>
  </w:style>
  <w:style w:type="paragraph" w:customStyle="1" w:styleId="Tabelopsomming">
    <w:name w:val="Tabelopsomming"/>
    <w:basedOn w:val="ListParagraph"/>
    <w:qFormat/>
    <w:rsid w:val="00224E48"/>
    <w:pPr>
      <w:numPr>
        <w:numId w:val="18"/>
      </w:numPr>
      <w:ind w:left="170" w:hanging="170"/>
    </w:pPr>
    <w:rPr>
      <w:rFonts w:cs="Arial"/>
      <w:iCs/>
      <w:sz w:val="16"/>
      <w:lang w:val="en-US"/>
    </w:rPr>
  </w:style>
  <w:style w:type="paragraph" w:styleId="Subtitle">
    <w:name w:val="Subtitle"/>
    <w:basedOn w:val="Normal"/>
    <w:next w:val="Normal"/>
    <w:link w:val="SubtitleChar"/>
    <w:uiPriority w:val="11"/>
    <w:qFormat/>
    <w:rsid w:val="00934244"/>
    <w:pPr>
      <w:ind w:left="113" w:right="113"/>
    </w:pPr>
    <w:rPr>
      <w:rFonts w:cs="Arial"/>
      <w:b/>
      <w:bCs/>
      <w:caps/>
      <w:sz w:val="18"/>
      <w:szCs w:val="18"/>
    </w:rPr>
  </w:style>
  <w:style w:type="character" w:customStyle="1" w:styleId="SubtitleChar">
    <w:name w:val="Subtitle Char"/>
    <w:basedOn w:val="DefaultParagraphFont"/>
    <w:link w:val="Subtitle"/>
    <w:uiPriority w:val="11"/>
    <w:rsid w:val="00934244"/>
    <w:rPr>
      <w:rFonts w:cs="Arial"/>
      <w:b/>
      <w:bCs/>
      <w:caps/>
      <w:sz w:val="18"/>
      <w:szCs w:val="18"/>
      <w:lang w:val="en-GB"/>
    </w:rPr>
  </w:style>
  <w:style w:type="paragraph" w:customStyle="1" w:styleId="Tabelopsomming2">
    <w:name w:val="Tabelopsomming 2"/>
    <w:basedOn w:val="Tabelopsomming"/>
    <w:qFormat/>
    <w:rsid w:val="00806D91"/>
    <w:pPr>
      <w:numPr>
        <w:numId w:val="19"/>
      </w:numPr>
      <w:ind w:left="340" w:hanging="170"/>
    </w:pPr>
  </w:style>
  <w:style w:type="paragraph" w:customStyle="1" w:styleId="Subkop">
    <w:name w:val="Subkop"/>
    <w:basedOn w:val="Heading1"/>
    <w:qFormat/>
    <w:rsid w:val="009A3A4F"/>
    <w:pPr>
      <w:pageBreakBefore w:val="0"/>
      <w:numPr>
        <w:numId w:val="0"/>
      </w:numPr>
      <w:pBdr>
        <w:bottom w:val="single" w:sz="24" w:space="1" w:color="B2B2B2"/>
      </w:pBdr>
      <w:spacing w:after="260"/>
      <w:outlineLvl w:val="9"/>
    </w:pPr>
    <w:rPr>
      <w:b/>
      <w:bCs w:val="0"/>
      <w:caps/>
      <w:sz w:val="26"/>
      <w:szCs w:val="26"/>
    </w:rPr>
  </w:style>
  <w:style w:type="paragraph" w:customStyle="1" w:styleId="Titelbalk">
    <w:name w:val="Titel balk"/>
    <w:basedOn w:val="Title"/>
    <w:qFormat/>
    <w:rsid w:val="00934244"/>
    <w:pPr>
      <w:ind w:left="113"/>
    </w:pPr>
    <w:rPr>
      <w:b/>
      <w:bCs/>
      <w:caps/>
      <w:sz w:val="36"/>
      <w:szCs w:val="36"/>
    </w:rPr>
  </w:style>
  <w:style w:type="character" w:customStyle="1" w:styleId="authors">
    <w:name w:val="authors"/>
    <w:basedOn w:val="DefaultParagraphFont"/>
    <w:rsid w:val="007E5616"/>
  </w:style>
  <w:style w:type="character" w:customStyle="1" w:styleId="published-in">
    <w:name w:val="published-in"/>
    <w:basedOn w:val="DefaultParagraphFont"/>
    <w:rsid w:val="007E5616"/>
  </w:style>
  <w:style w:type="character" w:customStyle="1" w:styleId="Hyperlink0">
    <w:name w:val="Hyperlink.0"/>
    <w:basedOn w:val="Hyperlink"/>
    <w:rsid w:val="005B3CA4"/>
    <w:rPr>
      <w:outline w:val="0"/>
      <w:color w:val="0563C1"/>
      <w:u w:val="single" w:color="0563C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302361">
      <w:bodyDiv w:val="1"/>
      <w:marLeft w:val="0"/>
      <w:marRight w:val="0"/>
      <w:marTop w:val="0"/>
      <w:marBottom w:val="0"/>
      <w:divBdr>
        <w:top w:val="none" w:sz="0" w:space="0" w:color="auto"/>
        <w:left w:val="none" w:sz="0" w:space="0" w:color="auto"/>
        <w:bottom w:val="none" w:sz="0" w:space="0" w:color="auto"/>
        <w:right w:val="none" w:sz="0" w:space="0" w:color="auto"/>
      </w:divBdr>
    </w:div>
    <w:div w:id="69818827">
      <w:bodyDiv w:val="1"/>
      <w:marLeft w:val="0"/>
      <w:marRight w:val="0"/>
      <w:marTop w:val="0"/>
      <w:marBottom w:val="0"/>
      <w:divBdr>
        <w:top w:val="none" w:sz="0" w:space="0" w:color="auto"/>
        <w:left w:val="none" w:sz="0" w:space="0" w:color="auto"/>
        <w:bottom w:val="none" w:sz="0" w:space="0" w:color="auto"/>
        <w:right w:val="none" w:sz="0" w:space="0" w:color="auto"/>
      </w:divBdr>
    </w:div>
    <w:div w:id="96485821">
      <w:bodyDiv w:val="1"/>
      <w:marLeft w:val="0"/>
      <w:marRight w:val="0"/>
      <w:marTop w:val="0"/>
      <w:marBottom w:val="0"/>
      <w:divBdr>
        <w:top w:val="none" w:sz="0" w:space="0" w:color="auto"/>
        <w:left w:val="none" w:sz="0" w:space="0" w:color="auto"/>
        <w:bottom w:val="none" w:sz="0" w:space="0" w:color="auto"/>
        <w:right w:val="none" w:sz="0" w:space="0" w:color="auto"/>
      </w:divBdr>
      <w:divsChild>
        <w:div w:id="312177659">
          <w:marLeft w:val="0"/>
          <w:marRight w:val="0"/>
          <w:marTop w:val="0"/>
          <w:marBottom w:val="0"/>
          <w:divBdr>
            <w:top w:val="none" w:sz="0" w:space="0" w:color="auto"/>
            <w:left w:val="none" w:sz="0" w:space="0" w:color="auto"/>
            <w:bottom w:val="none" w:sz="0" w:space="0" w:color="auto"/>
            <w:right w:val="none" w:sz="0" w:space="0" w:color="auto"/>
          </w:divBdr>
          <w:divsChild>
            <w:div w:id="71605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16050">
      <w:bodyDiv w:val="1"/>
      <w:marLeft w:val="0"/>
      <w:marRight w:val="0"/>
      <w:marTop w:val="0"/>
      <w:marBottom w:val="0"/>
      <w:divBdr>
        <w:top w:val="none" w:sz="0" w:space="0" w:color="auto"/>
        <w:left w:val="none" w:sz="0" w:space="0" w:color="auto"/>
        <w:bottom w:val="none" w:sz="0" w:space="0" w:color="auto"/>
        <w:right w:val="none" w:sz="0" w:space="0" w:color="auto"/>
      </w:divBdr>
    </w:div>
    <w:div w:id="164134125">
      <w:bodyDiv w:val="1"/>
      <w:marLeft w:val="0"/>
      <w:marRight w:val="0"/>
      <w:marTop w:val="0"/>
      <w:marBottom w:val="0"/>
      <w:divBdr>
        <w:top w:val="none" w:sz="0" w:space="0" w:color="auto"/>
        <w:left w:val="none" w:sz="0" w:space="0" w:color="auto"/>
        <w:bottom w:val="none" w:sz="0" w:space="0" w:color="auto"/>
        <w:right w:val="none" w:sz="0" w:space="0" w:color="auto"/>
      </w:divBdr>
    </w:div>
    <w:div w:id="186916010">
      <w:bodyDiv w:val="1"/>
      <w:marLeft w:val="0"/>
      <w:marRight w:val="0"/>
      <w:marTop w:val="0"/>
      <w:marBottom w:val="0"/>
      <w:divBdr>
        <w:top w:val="none" w:sz="0" w:space="0" w:color="auto"/>
        <w:left w:val="none" w:sz="0" w:space="0" w:color="auto"/>
        <w:bottom w:val="none" w:sz="0" w:space="0" w:color="auto"/>
        <w:right w:val="none" w:sz="0" w:space="0" w:color="auto"/>
      </w:divBdr>
    </w:div>
    <w:div w:id="200480731">
      <w:bodyDiv w:val="1"/>
      <w:marLeft w:val="0"/>
      <w:marRight w:val="0"/>
      <w:marTop w:val="0"/>
      <w:marBottom w:val="0"/>
      <w:divBdr>
        <w:top w:val="none" w:sz="0" w:space="0" w:color="auto"/>
        <w:left w:val="none" w:sz="0" w:space="0" w:color="auto"/>
        <w:bottom w:val="none" w:sz="0" w:space="0" w:color="auto"/>
        <w:right w:val="none" w:sz="0" w:space="0" w:color="auto"/>
      </w:divBdr>
    </w:div>
    <w:div w:id="237904000">
      <w:bodyDiv w:val="1"/>
      <w:marLeft w:val="0"/>
      <w:marRight w:val="0"/>
      <w:marTop w:val="0"/>
      <w:marBottom w:val="0"/>
      <w:divBdr>
        <w:top w:val="none" w:sz="0" w:space="0" w:color="auto"/>
        <w:left w:val="none" w:sz="0" w:space="0" w:color="auto"/>
        <w:bottom w:val="none" w:sz="0" w:space="0" w:color="auto"/>
        <w:right w:val="none" w:sz="0" w:space="0" w:color="auto"/>
      </w:divBdr>
    </w:div>
    <w:div w:id="240335426">
      <w:bodyDiv w:val="1"/>
      <w:marLeft w:val="0"/>
      <w:marRight w:val="0"/>
      <w:marTop w:val="0"/>
      <w:marBottom w:val="0"/>
      <w:divBdr>
        <w:top w:val="none" w:sz="0" w:space="0" w:color="auto"/>
        <w:left w:val="none" w:sz="0" w:space="0" w:color="auto"/>
        <w:bottom w:val="none" w:sz="0" w:space="0" w:color="auto"/>
        <w:right w:val="none" w:sz="0" w:space="0" w:color="auto"/>
      </w:divBdr>
    </w:div>
    <w:div w:id="246618384">
      <w:bodyDiv w:val="1"/>
      <w:marLeft w:val="0"/>
      <w:marRight w:val="0"/>
      <w:marTop w:val="0"/>
      <w:marBottom w:val="0"/>
      <w:divBdr>
        <w:top w:val="none" w:sz="0" w:space="0" w:color="auto"/>
        <w:left w:val="none" w:sz="0" w:space="0" w:color="auto"/>
        <w:bottom w:val="none" w:sz="0" w:space="0" w:color="auto"/>
        <w:right w:val="none" w:sz="0" w:space="0" w:color="auto"/>
      </w:divBdr>
    </w:div>
    <w:div w:id="308754762">
      <w:bodyDiv w:val="1"/>
      <w:marLeft w:val="0"/>
      <w:marRight w:val="0"/>
      <w:marTop w:val="0"/>
      <w:marBottom w:val="0"/>
      <w:divBdr>
        <w:top w:val="none" w:sz="0" w:space="0" w:color="auto"/>
        <w:left w:val="none" w:sz="0" w:space="0" w:color="auto"/>
        <w:bottom w:val="none" w:sz="0" w:space="0" w:color="auto"/>
        <w:right w:val="none" w:sz="0" w:space="0" w:color="auto"/>
      </w:divBdr>
    </w:div>
    <w:div w:id="374085586">
      <w:bodyDiv w:val="1"/>
      <w:marLeft w:val="0"/>
      <w:marRight w:val="0"/>
      <w:marTop w:val="0"/>
      <w:marBottom w:val="0"/>
      <w:divBdr>
        <w:top w:val="none" w:sz="0" w:space="0" w:color="auto"/>
        <w:left w:val="none" w:sz="0" w:space="0" w:color="auto"/>
        <w:bottom w:val="none" w:sz="0" w:space="0" w:color="auto"/>
        <w:right w:val="none" w:sz="0" w:space="0" w:color="auto"/>
      </w:divBdr>
      <w:divsChild>
        <w:div w:id="1562134885">
          <w:marLeft w:val="0"/>
          <w:marRight w:val="0"/>
          <w:marTop w:val="0"/>
          <w:marBottom w:val="0"/>
          <w:divBdr>
            <w:top w:val="none" w:sz="0" w:space="0" w:color="auto"/>
            <w:left w:val="none" w:sz="0" w:space="0" w:color="auto"/>
            <w:bottom w:val="none" w:sz="0" w:space="0" w:color="auto"/>
            <w:right w:val="none" w:sz="0" w:space="0" w:color="auto"/>
          </w:divBdr>
          <w:divsChild>
            <w:div w:id="497890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4615260">
      <w:bodyDiv w:val="1"/>
      <w:marLeft w:val="0"/>
      <w:marRight w:val="0"/>
      <w:marTop w:val="0"/>
      <w:marBottom w:val="0"/>
      <w:divBdr>
        <w:top w:val="none" w:sz="0" w:space="0" w:color="auto"/>
        <w:left w:val="none" w:sz="0" w:space="0" w:color="auto"/>
        <w:bottom w:val="none" w:sz="0" w:space="0" w:color="auto"/>
        <w:right w:val="none" w:sz="0" w:space="0" w:color="auto"/>
      </w:divBdr>
    </w:div>
    <w:div w:id="586695582">
      <w:bodyDiv w:val="1"/>
      <w:marLeft w:val="0"/>
      <w:marRight w:val="0"/>
      <w:marTop w:val="0"/>
      <w:marBottom w:val="0"/>
      <w:divBdr>
        <w:top w:val="none" w:sz="0" w:space="0" w:color="auto"/>
        <w:left w:val="none" w:sz="0" w:space="0" w:color="auto"/>
        <w:bottom w:val="none" w:sz="0" w:space="0" w:color="auto"/>
        <w:right w:val="none" w:sz="0" w:space="0" w:color="auto"/>
      </w:divBdr>
    </w:div>
    <w:div w:id="609048214">
      <w:bodyDiv w:val="1"/>
      <w:marLeft w:val="0"/>
      <w:marRight w:val="0"/>
      <w:marTop w:val="0"/>
      <w:marBottom w:val="0"/>
      <w:divBdr>
        <w:top w:val="none" w:sz="0" w:space="0" w:color="auto"/>
        <w:left w:val="none" w:sz="0" w:space="0" w:color="auto"/>
        <w:bottom w:val="none" w:sz="0" w:space="0" w:color="auto"/>
        <w:right w:val="none" w:sz="0" w:space="0" w:color="auto"/>
      </w:divBdr>
    </w:div>
    <w:div w:id="654802058">
      <w:bodyDiv w:val="1"/>
      <w:marLeft w:val="0"/>
      <w:marRight w:val="0"/>
      <w:marTop w:val="0"/>
      <w:marBottom w:val="0"/>
      <w:divBdr>
        <w:top w:val="none" w:sz="0" w:space="0" w:color="auto"/>
        <w:left w:val="none" w:sz="0" w:space="0" w:color="auto"/>
        <w:bottom w:val="none" w:sz="0" w:space="0" w:color="auto"/>
        <w:right w:val="none" w:sz="0" w:space="0" w:color="auto"/>
      </w:divBdr>
    </w:div>
    <w:div w:id="662053264">
      <w:bodyDiv w:val="1"/>
      <w:marLeft w:val="0"/>
      <w:marRight w:val="0"/>
      <w:marTop w:val="0"/>
      <w:marBottom w:val="0"/>
      <w:divBdr>
        <w:top w:val="none" w:sz="0" w:space="0" w:color="auto"/>
        <w:left w:val="none" w:sz="0" w:space="0" w:color="auto"/>
        <w:bottom w:val="none" w:sz="0" w:space="0" w:color="auto"/>
        <w:right w:val="none" w:sz="0" w:space="0" w:color="auto"/>
      </w:divBdr>
    </w:div>
    <w:div w:id="677536504">
      <w:bodyDiv w:val="1"/>
      <w:marLeft w:val="0"/>
      <w:marRight w:val="0"/>
      <w:marTop w:val="0"/>
      <w:marBottom w:val="0"/>
      <w:divBdr>
        <w:top w:val="none" w:sz="0" w:space="0" w:color="auto"/>
        <w:left w:val="none" w:sz="0" w:space="0" w:color="auto"/>
        <w:bottom w:val="none" w:sz="0" w:space="0" w:color="auto"/>
        <w:right w:val="none" w:sz="0" w:space="0" w:color="auto"/>
      </w:divBdr>
      <w:divsChild>
        <w:div w:id="1978291227">
          <w:marLeft w:val="0"/>
          <w:marRight w:val="0"/>
          <w:marTop w:val="0"/>
          <w:marBottom w:val="0"/>
          <w:divBdr>
            <w:top w:val="none" w:sz="0" w:space="0" w:color="auto"/>
            <w:left w:val="none" w:sz="0" w:space="0" w:color="auto"/>
            <w:bottom w:val="none" w:sz="0" w:space="0" w:color="auto"/>
            <w:right w:val="none" w:sz="0" w:space="0" w:color="auto"/>
          </w:divBdr>
          <w:divsChild>
            <w:div w:id="307442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468616">
      <w:bodyDiv w:val="1"/>
      <w:marLeft w:val="0"/>
      <w:marRight w:val="0"/>
      <w:marTop w:val="0"/>
      <w:marBottom w:val="0"/>
      <w:divBdr>
        <w:top w:val="none" w:sz="0" w:space="0" w:color="auto"/>
        <w:left w:val="none" w:sz="0" w:space="0" w:color="auto"/>
        <w:bottom w:val="none" w:sz="0" w:space="0" w:color="auto"/>
        <w:right w:val="none" w:sz="0" w:space="0" w:color="auto"/>
      </w:divBdr>
    </w:div>
    <w:div w:id="781806054">
      <w:bodyDiv w:val="1"/>
      <w:marLeft w:val="0"/>
      <w:marRight w:val="0"/>
      <w:marTop w:val="0"/>
      <w:marBottom w:val="0"/>
      <w:divBdr>
        <w:top w:val="none" w:sz="0" w:space="0" w:color="auto"/>
        <w:left w:val="none" w:sz="0" w:space="0" w:color="auto"/>
        <w:bottom w:val="none" w:sz="0" w:space="0" w:color="auto"/>
        <w:right w:val="none" w:sz="0" w:space="0" w:color="auto"/>
      </w:divBdr>
    </w:div>
    <w:div w:id="785808006">
      <w:bodyDiv w:val="1"/>
      <w:marLeft w:val="0"/>
      <w:marRight w:val="0"/>
      <w:marTop w:val="0"/>
      <w:marBottom w:val="0"/>
      <w:divBdr>
        <w:top w:val="none" w:sz="0" w:space="0" w:color="auto"/>
        <w:left w:val="none" w:sz="0" w:space="0" w:color="auto"/>
        <w:bottom w:val="none" w:sz="0" w:space="0" w:color="auto"/>
        <w:right w:val="none" w:sz="0" w:space="0" w:color="auto"/>
      </w:divBdr>
      <w:divsChild>
        <w:div w:id="140585718">
          <w:marLeft w:val="0"/>
          <w:marRight w:val="0"/>
          <w:marTop w:val="0"/>
          <w:marBottom w:val="0"/>
          <w:divBdr>
            <w:top w:val="none" w:sz="0" w:space="0" w:color="auto"/>
            <w:left w:val="none" w:sz="0" w:space="0" w:color="auto"/>
            <w:bottom w:val="none" w:sz="0" w:space="0" w:color="auto"/>
            <w:right w:val="none" w:sz="0" w:space="0" w:color="auto"/>
          </w:divBdr>
          <w:divsChild>
            <w:div w:id="101989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898543">
      <w:bodyDiv w:val="1"/>
      <w:marLeft w:val="0"/>
      <w:marRight w:val="0"/>
      <w:marTop w:val="0"/>
      <w:marBottom w:val="0"/>
      <w:divBdr>
        <w:top w:val="none" w:sz="0" w:space="0" w:color="auto"/>
        <w:left w:val="none" w:sz="0" w:space="0" w:color="auto"/>
        <w:bottom w:val="none" w:sz="0" w:space="0" w:color="auto"/>
        <w:right w:val="none" w:sz="0" w:space="0" w:color="auto"/>
      </w:divBdr>
    </w:div>
    <w:div w:id="854735300">
      <w:bodyDiv w:val="1"/>
      <w:marLeft w:val="0"/>
      <w:marRight w:val="0"/>
      <w:marTop w:val="0"/>
      <w:marBottom w:val="0"/>
      <w:divBdr>
        <w:top w:val="none" w:sz="0" w:space="0" w:color="auto"/>
        <w:left w:val="none" w:sz="0" w:space="0" w:color="auto"/>
        <w:bottom w:val="none" w:sz="0" w:space="0" w:color="auto"/>
        <w:right w:val="none" w:sz="0" w:space="0" w:color="auto"/>
      </w:divBdr>
    </w:div>
    <w:div w:id="859322755">
      <w:bodyDiv w:val="1"/>
      <w:marLeft w:val="0"/>
      <w:marRight w:val="0"/>
      <w:marTop w:val="0"/>
      <w:marBottom w:val="0"/>
      <w:divBdr>
        <w:top w:val="none" w:sz="0" w:space="0" w:color="auto"/>
        <w:left w:val="none" w:sz="0" w:space="0" w:color="auto"/>
        <w:bottom w:val="none" w:sz="0" w:space="0" w:color="auto"/>
        <w:right w:val="none" w:sz="0" w:space="0" w:color="auto"/>
      </w:divBdr>
      <w:divsChild>
        <w:div w:id="340789212">
          <w:marLeft w:val="0"/>
          <w:marRight w:val="0"/>
          <w:marTop w:val="0"/>
          <w:marBottom w:val="0"/>
          <w:divBdr>
            <w:top w:val="none" w:sz="0" w:space="0" w:color="auto"/>
            <w:left w:val="none" w:sz="0" w:space="0" w:color="auto"/>
            <w:bottom w:val="none" w:sz="0" w:space="0" w:color="auto"/>
            <w:right w:val="none" w:sz="0" w:space="0" w:color="auto"/>
          </w:divBdr>
          <w:divsChild>
            <w:div w:id="646519940">
              <w:marLeft w:val="0"/>
              <w:marRight w:val="0"/>
              <w:marTop w:val="0"/>
              <w:marBottom w:val="0"/>
              <w:divBdr>
                <w:top w:val="none" w:sz="0" w:space="0" w:color="auto"/>
                <w:left w:val="none" w:sz="0" w:space="0" w:color="auto"/>
                <w:bottom w:val="none" w:sz="0" w:space="0" w:color="auto"/>
                <w:right w:val="none" w:sz="0" w:space="0" w:color="auto"/>
              </w:divBdr>
            </w:div>
          </w:divsChild>
        </w:div>
        <w:div w:id="284703653">
          <w:marLeft w:val="0"/>
          <w:marRight w:val="0"/>
          <w:marTop w:val="0"/>
          <w:marBottom w:val="0"/>
          <w:divBdr>
            <w:top w:val="none" w:sz="0" w:space="0" w:color="auto"/>
            <w:left w:val="none" w:sz="0" w:space="0" w:color="auto"/>
            <w:bottom w:val="none" w:sz="0" w:space="0" w:color="auto"/>
            <w:right w:val="none" w:sz="0" w:space="0" w:color="auto"/>
          </w:divBdr>
          <w:divsChild>
            <w:div w:id="59792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573176">
      <w:bodyDiv w:val="1"/>
      <w:marLeft w:val="0"/>
      <w:marRight w:val="0"/>
      <w:marTop w:val="0"/>
      <w:marBottom w:val="0"/>
      <w:divBdr>
        <w:top w:val="none" w:sz="0" w:space="0" w:color="auto"/>
        <w:left w:val="none" w:sz="0" w:space="0" w:color="auto"/>
        <w:bottom w:val="none" w:sz="0" w:space="0" w:color="auto"/>
        <w:right w:val="none" w:sz="0" w:space="0" w:color="auto"/>
      </w:divBdr>
    </w:div>
    <w:div w:id="872310852">
      <w:bodyDiv w:val="1"/>
      <w:marLeft w:val="0"/>
      <w:marRight w:val="0"/>
      <w:marTop w:val="0"/>
      <w:marBottom w:val="0"/>
      <w:divBdr>
        <w:top w:val="none" w:sz="0" w:space="0" w:color="auto"/>
        <w:left w:val="none" w:sz="0" w:space="0" w:color="auto"/>
        <w:bottom w:val="none" w:sz="0" w:space="0" w:color="auto"/>
        <w:right w:val="none" w:sz="0" w:space="0" w:color="auto"/>
      </w:divBdr>
    </w:div>
    <w:div w:id="885793082">
      <w:bodyDiv w:val="1"/>
      <w:marLeft w:val="0"/>
      <w:marRight w:val="0"/>
      <w:marTop w:val="0"/>
      <w:marBottom w:val="0"/>
      <w:divBdr>
        <w:top w:val="none" w:sz="0" w:space="0" w:color="auto"/>
        <w:left w:val="none" w:sz="0" w:space="0" w:color="auto"/>
        <w:bottom w:val="none" w:sz="0" w:space="0" w:color="auto"/>
        <w:right w:val="none" w:sz="0" w:space="0" w:color="auto"/>
      </w:divBdr>
      <w:divsChild>
        <w:div w:id="1779836220">
          <w:marLeft w:val="0"/>
          <w:marRight w:val="0"/>
          <w:marTop w:val="0"/>
          <w:marBottom w:val="0"/>
          <w:divBdr>
            <w:top w:val="none" w:sz="0" w:space="0" w:color="auto"/>
            <w:left w:val="none" w:sz="0" w:space="0" w:color="auto"/>
            <w:bottom w:val="none" w:sz="0" w:space="0" w:color="auto"/>
            <w:right w:val="none" w:sz="0" w:space="0" w:color="auto"/>
          </w:divBdr>
        </w:div>
        <w:div w:id="664286600">
          <w:marLeft w:val="0"/>
          <w:marRight w:val="0"/>
          <w:marTop w:val="0"/>
          <w:marBottom w:val="0"/>
          <w:divBdr>
            <w:top w:val="none" w:sz="0" w:space="0" w:color="auto"/>
            <w:left w:val="none" w:sz="0" w:space="0" w:color="auto"/>
            <w:bottom w:val="none" w:sz="0" w:space="0" w:color="auto"/>
            <w:right w:val="none" w:sz="0" w:space="0" w:color="auto"/>
          </w:divBdr>
        </w:div>
      </w:divsChild>
    </w:div>
    <w:div w:id="895775065">
      <w:bodyDiv w:val="1"/>
      <w:marLeft w:val="0"/>
      <w:marRight w:val="0"/>
      <w:marTop w:val="0"/>
      <w:marBottom w:val="0"/>
      <w:divBdr>
        <w:top w:val="none" w:sz="0" w:space="0" w:color="auto"/>
        <w:left w:val="none" w:sz="0" w:space="0" w:color="auto"/>
        <w:bottom w:val="none" w:sz="0" w:space="0" w:color="auto"/>
        <w:right w:val="none" w:sz="0" w:space="0" w:color="auto"/>
      </w:divBdr>
    </w:div>
    <w:div w:id="903612316">
      <w:bodyDiv w:val="1"/>
      <w:marLeft w:val="0"/>
      <w:marRight w:val="0"/>
      <w:marTop w:val="0"/>
      <w:marBottom w:val="0"/>
      <w:divBdr>
        <w:top w:val="none" w:sz="0" w:space="0" w:color="auto"/>
        <w:left w:val="none" w:sz="0" w:space="0" w:color="auto"/>
        <w:bottom w:val="none" w:sz="0" w:space="0" w:color="auto"/>
        <w:right w:val="none" w:sz="0" w:space="0" w:color="auto"/>
      </w:divBdr>
    </w:div>
    <w:div w:id="906888874">
      <w:bodyDiv w:val="1"/>
      <w:marLeft w:val="0"/>
      <w:marRight w:val="0"/>
      <w:marTop w:val="0"/>
      <w:marBottom w:val="0"/>
      <w:divBdr>
        <w:top w:val="none" w:sz="0" w:space="0" w:color="auto"/>
        <w:left w:val="none" w:sz="0" w:space="0" w:color="auto"/>
        <w:bottom w:val="none" w:sz="0" w:space="0" w:color="auto"/>
        <w:right w:val="none" w:sz="0" w:space="0" w:color="auto"/>
      </w:divBdr>
      <w:divsChild>
        <w:div w:id="334960028">
          <w:marLeft w:val="0"/>
          <w:marRight w:val="0"/>
          <w:marTop w:val="0"/>
          <w:marBottom w:val="0"/>
          <w:divBdr>
            <w:top w:val="none" w:sz="0" w:space="0" w:color="auto"/>
            <w:left w:val="none" w:sz="0" w:space="0" w:color="auto"/>
            <w:bottom w:val="none" w:sz="0" w:space="0" w:color="auto"/>
            <w:right w:val="none" w:sz="0" w:space="0" w:color="auto"/>
          </w:divBdr>
          <w:divsChild>
            <w:div w:id="141755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178678">
      <w:bodyDiv w:val="1"/>
      <w:marLeft w:val="0"/>
      <w:marRight w:val="0"/>
      <w:marTop w:val="0"/>
      <w:marBottom w:val="0"/>
      <w:divBdr>
        <w:top w:val="none" w:sz="0" w:space="0" w:color="auto"/>
        <w:left w:val="none" w:sz="0" w:space="0" w:color="auto"/>
        <w:bottom w:val="none" w:sz="0" w:space="0" w:color="auto"/>
        <w:right w:val="none" w:sz="0" w:space="0" w:color="auto"/>
      </w:divBdr>
    </w:div>
    <w:div w:id="986324183">
      <w:bodyDiv w:val="1"/>
      <w:marLeft w:val="0"/>
      <w:marRight w:val="0"/>
      <w:marTop w:val="0"/>
      <w:marBottom w:val="0"/>
      <w:divBdr>
        <w:top w:val="none" w:sz="0" w:space="0" w:color="auto"/>
        <w:left w:val="none" w:sz="0" w:space="0" w:color="auto"/>
        <w:bottom w:val="none" w:sz="0" w:space="0" w:color="auto"/>
        <w:right w:val="none" w:sz="0" w:space="0" w:color="auto"/>
      </w:divBdr>
    </w:div>
    <w:div w:id="991061771">
      <w:bodyDiv w:val="1"/>
      <w:marLeft w:val="0"/>
      <w:marRight w:val="0"/>
      <w:marTop w:val="0"/>
      <w:marBottom w:val="0"/>
      <w:divBdr>
        <w:top w:val="none" w:sz="0" w:space="0" w:color="auto"/>
        <w:left w:val="none" w:sz="0" w:space="0" w:color="auto"/>
        <w:bottom w:val="none" w:sz="0" w:space="0" w:color="auto"/>
        <w:right w:val="none" w:sz="0" w:space="0" w:color="auto"/>
      </w:divBdr>
    </w:div>
    <w:div w:id="1019894122">
      <w:bodyDiv w:val="1"/>
      <w:marLeft w:val="0"/>
      <w:marRight w:val="0"/>
      <w:marTop w:val="0"/>
      <w:marBottom w:val="0"/>
      <w:divBdr>
        <w:top w:val="none" w:sz="0" w:space="0" w:color="auto"/>
        <w:left w:val="none" w:sz="0" w:space="0" w:color="auto"/>
        <w:bottom w:val="none" w:sz="0" w:space="0" w:color="auto"/>
        <w:right w:val="none" w:sz="0" w:space="0" w:color="auto"/>
      </w:divBdr>
    </w:div>
    <w:div w:id="1063258896">
      <w:bodyDiv w:val="1"/>
      <w:marLeft w:val="0"/>
      <w:marRight w:val="0"/>
      <w:marTop w:val="0"/>
      <w:marBottom w:val="0"/>
      <w:divBdr>
        <w:top w:val="none" w:sz="0" w:space="0" w:color="auto"/>
        <w:left w:val="none" w:sz="0" w:space="0" w:color="auto"/>
        <w:bottom w:val="none" w:sz="0" w:space="0" w:color="auto"/>
        <w:right w:val="none" w:sz="0" w:space="0" w:color="auto"/>
      </w:divBdr>
      <w:divsChild>
        <w:div w:id="1312711568">
          <w:marLeft w:val="0"/>
          <w:marRight w:val="0"/>
          <w:marTop w:val="0"/>
          <w:marBottom w:val="0"/>
          <w:divBdr>
            <w:top w:val="none" w:sz="0" w:space="0" w:color="auto"/>
            <w:left w:val="none" w:sz="0" w:space="0" w:color="auto"/>
            <w:bottom w:val="none" w:sz="0" w:space="0" w:color="auto"/>
            <w:right w:val="none" w:sz="0" w:space="0" w:color="auto"/>
          </w:divBdr>
          <w:divsChild>
            <w:div w:id="2026393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8039210">
      <w:bodyDiv w:val="1"/>
      <w:marLeft w:val="0"/>
      <w:marRight w:val="0"/>
      <w:marTop w:val="0"/>
      <w:marBottom w:val="0"/>
      <w:divBdr>
        <w:top w:val="none" w:sz="0" w:space="0" w:color="auto"/>
        <w:left w:val="none" w:sz="0" w:space="0" w:color="auto"/>
        <w:bottom w:val="none" w:sz="0" w:space="0" w:color="auto"/>
        <w:right w:val="none" w:sz="0" w:space="0" w:color="auto"/>
      </w:divBdr>
    </w:div>
    <w:div w:id="1097024307">
      <w:bodyDiv w:val="1"/>
      <w:marLeft w:val="0"/>
      <w:marRight w:val="0"/>
      <w:marTop w:val="0"/>
      <w:marBottom w:val="0"/>
      <w:divBdr>
        <w:top w:val="none" w:sz="0" w:space="0" w:color="auto"/>
        <w:left w:val="none" w:sz="0" w:space="0" w:color="auto"/>
        <w:bottom w:val="none" w:sz="0" w:space="0" w:color="auto"/>
        <w:right w:val="none" w:sz="0" w:space="0" w:color="auto"/>
      </w:divBdr>
    </w:div>
    <w:div w:id="1134106253">
      <w:bodyDiv w:val="1"/>
      <w:marLeft w:val="0"/>
      <w:marRight w:val="0"/>
      <w:marTop w:val="0"/>
      <w:marBottom w:val="0"/>
      <w:divBdr>
        <w:top w:val="none" w:sz="0" w:space="0" w:color="auto"/>
        <w:left w:val="none" w:sz="0" w:space="0" w:color="auto"/>
        <w:bottom w:val="none" w:sz="0" w:space="0" w:color="auto"/>
        <w:right w:val="none" w:sz="0" w:space="0" w:color="auto"/>
      </w:divBdr>
    </w:div>
    <w:div w:id="1175999588">
      <w:bodyDiv w:val="1"/>
      <w:marLeft w:val="0"/>
      <w:marRight w:val="0"/>
      <w:marTop w:val="0"/>
      <w:marBottom w:val="0"/>
      <w:divBdr>
        <w:top w:val="none" w:sz="0" w:space="0" w:color="auto"/>
        <w:left w:val="none" w:sz="0" w:space="0" w:color="auto"/>
        <w:bottom w:val="none" w:sz="0" w:space="0" w:color="auto"/>
        <w:right w:val="none" w:sz="0" w:space="0" w:color="auto"/>
      </w:divBdr>
    </w:div>
    <w:div w:id="1216744860">
      <w:bodyDiv w:val="1"/>
      <w:marLeft w:val="0"/>
      <w:marRight w:val="0"/>
      <w:marTop w:val="0"/>
      <w:marBottom w:val="0"/>
      <w:divBdr>
        <w:top w:val="none" w:sz="0" w:space="0" w:color="auto"/>
        <w:left w:val="none" w:sz="0" w:space="0" w:color="auto"/>
        <w:bottom w:val="none" w:sz="0" w:space="0" w:color="auto"/>
        <w:right w:val="none" w:sz="0" w:space="0" w:color="auto"/>
      </w:divBdr>
    </w:div>
    <w:div w:id="1330523610">
      <w:bodyDiv w:val="1"/>
      <w:marLeft w:val="0"/>
      <w:marRight w:val="0"/>
      <w:marTop w:val="0"/>
      <w:marBottom w:val="0"/>
      <w:divBdr>
        <w:top w:val="none" w:sz="0" w:space="0" w:color="auto"/>
        <w:left w:val="none" w:sz="0" w:space="0" w:color="auto"/>
        <w:bottom w:val="none" w:sz="0" w:space="0" w:color="auto"/>
        <w:right w:val="none" w:sz="0" w:space="0" w:color="auto"/>
      </w:divBdr>
    </w:div>
    <w:div w:id="1383558472">
      <w:bodyDiv w:val="1"/>
      <w:marLeft w:val="0"/>
      <w:marRight w:val="0"/>
      <w:marTop w:val="0"/>
      <w:marBottom w:val="0"/>
      <w:divBdr>
        <w:top w:val="none" w:sz="0" w:space="0" w:color="auto"/>
        <w:left w:val="none" w:sz="0" w:space="0" w:color="auto"/>
        <w:bottom w:val="none" w:sz="0" w:space="0" w:color="auto"/>
        <w:right w:val="none" w:sz="0" w:space="0" w:color="auto"/>
      </w:divBdr>
    </w:div>
    <w:div w:id="1401714498">
      <w:bodyDiv w:val="1"/>
      <w:marLeft w:val="0"/>
      <w:marRight w:val="0"/>
      <w:marTop w:val="0"/>
      <w:marBottom w:val="0"/>
      <w:divBdr>
        <w:top w:val="none" w:sz="0" w:space="0" w:color="auto"/>
        <w:left w:val="none" w:sz="0" w:space="0" w:color="auto"/>
        <w:bottom w:val="none" w:sz="0" w:space="0" w:color="auto"/>
        <w:right w:val="none" w:sz="0" w:space="0" w:color="auto"/>
      </w:divBdr>
    </w:div>
    <w:div w:id="1508135696">
      <w:bodyDiv w:val="1"/>
      <w:marLeft w:val="0"/>
      <w:marRight w:val="0"/>
      <w:marTop w:val="0"/>
      <w:marBottom w:val="0"/>
      <w:divBdr>
        <w:top w:val="none" w:sz="0" w:space="0" w:color="auto"/>
        <w:left w:val="none" w:sz="0" w:space="0" w:color="auto"/>
        <w:bottom w:val="none" w:sz="0" w:space="0" w:color="auto"/>
        <w:right w:val="none" w:sz="0" w:space="0" w:color="auto"/>
      </w:divBdr>
    </w:div>
    <w:div w:id="1563712577">
      <w:bodyDiv w:val="1"/>
      <w:marLeft w:val="0"/>
      <w:marRight w:val="0"/>
      <w:marTop w:val="0"/>
      <w:marBottom w:val="0"/>
      <w:divBdr>
        <w:top w:val="none" w:sz="0" w:space="0" w:color="auto"/>
        <w:left w:val="none" w:sz="0" w:space="0" w:color="auto"/>
        <w:bottom w:val="none" w:sz="0" w:space="0" w:color="auto"/>
        <w:right w:val="none" w:sz="0" w:space="0" w:color="auto"/>
      </w:divBdr>
      <w:divsChild>
        <w:div w:id="520511931">
          <w:marLeft w:val="0"/>
          <w:marRight w:val="0"/>
          <w:marTop w:val="0"/>
          <w:marBottom w:val="0"/>
          <w:divBdr>
            <w:top w:val="none" w:sz="0" w:space="0" w:color="auto"/>
            <w:left w:val="none" w:sz="0" w:space="0" w:color="auto"/>
            <w:bottom w:val="none" w:sz="0" w:space="0" w:color="auto"/>
            <w:right w:val="none" w:sz="0" w:space="0" w:color="auto"/>
          </w:divBdr>
          <w:divsChild>
            <w:div w:id="139985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454244">
      <w:bodyDiv w:val="1"/>
      <w:marLeft w:val="0"/>
      <w:marRight w:val="0"/>
      <w:marTop w:val="0"/>
      <w:marBottom w:val="0"/>
      <w:divBdr>
        <w:top w:val="none" w:sz="0" w:space="0" w:color="auto"/>
        <w:left w:val="none" w:sz="0" w:space="0" w:color="auto"/>
        <w:bottom w:val="none" w:sz="0" w:space="0" w:color="auto"/>
        <w:right w:val="none" w:sz="0" w:space="0" w:color="auto"/>
      </w:divBdr>
    </w:div>
    <w:div w:id="1596402483">
      <w:bodyDiv w:val="1"/>
      <w:marLeft w:val="0"/>
      <w:marRight w:val="0"/>
      <w:marTop w:val="0"/>
      <w:marBottom w:val="0"/>
      <w:divBdr>
        <w:top w:val="none" w:sz="0" w:space="0" w:color="auto"/>
        <w:left w:val="none" w:sz="0" w:space="0" w:color="auto"/>
        <w:bottom w:val="none" w:sz="0" w:space="0" w:color="auto"/>
        <w:right w:val="none" w:sz="0" w:space="0" w:color="auto"/>
      </w:divBdr>
    </w:div>
    <w:div w:id="1636838946">
      <w:bodyDiv w:val="1"/>
      <w:marLeft w:val="0"/>
      <w:marRight w:val="0"/>
      <w:marTop w:val="0"/>
      <w:marBottom w:val="0"/>
      <w:divBdr>
        <w:top w:val="none" w:sz="0" w:space="0" w:color="auto"/>
        <w:left w:val="none" w:sz="0" w:space="0" w:color="auto"/>
        <w:bottom w:val="none" w:sz="0" w:space="0" w:color="auto"/>
        <w:right w:val="none" w:sz="0" w:space="0" w:color="auto"/>
      </w:divBdr>
      <w:divsChild>
        <w:div w:id="1523394757">
          <w:marLeft w:val="0"/>
          <w:marRight w:val="0"/>
          <w:marTop w:val="0"/>
          <w:marBottom w:val="0"/>
          <w:divBdr>
            <w:top w:val="none" w:sz="0" w:space="0" w:color="auto"/>
            <w:left w:val="none" w:sz="0" w:space="0" w:color="auto"/>
            <w:bottom w:val="none" w:sz="0" w:space="0" w:color="auto"/>
            <w:right w:val="none" w:sz="0" w:space="0" w:color="auto"/>
          </w:divBdr>
          <w:divsChild>
            <w:div w:id="2064985213">
              <w:marLeft w:val="0"/>
              <w:marRight w:val="0"/>
              <w:marTop w:val="0"/>
              <w:marBottom w:val="0"/>
              <w:divBdr>
                <w:top w:val="none" w:sz="0" w:space="0" w:color="auto"/>
                <w:left w:val="none" w:sz="0" w:space="0" w:color="auto"/>
                <w:bottom w:val="none" w:sz="0" w:space="0" w:color="auto"/>
                <w:right w:val="none" w:sz="0" w:space="0" w:color="auto"/>
              </w:divBdr>
            </w:div>
          </w:divsChild>
        </w:div>
        <w:div w:id="1935554275">
          <w:marLeft w:val="0"/>
          <w:marRight w:val="0"/>
          <w:marTop w:val="0"/>
          <w:marBottom w:val="0"/>
          <w:divBdr>
            <w:top w:val="none" w:sz="0" w:space="0" w:color="auto"/>
            <w:left w:val="none" w:sz="0" w:space="0" w:color="auto"/>
            <w:bottom w:val="none" w:sz="0" w:space="0" w:color="auto"/>
            <w:right w:val="none" w:sz="0" w:space="0" w:color="auto"/>
          </w:divBdr>
          <w:divsChild>
            <w:div w:id="213968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207112">
      <w:bodyDiv w:val="1"/>
      <w:marLeft w:val="0"/>
      <w:marRight w:val="0"/>
      <w:marTop w:val="0"/>
      <w:marBottom w:val="0"/>
      <w:divBdr>
        <w:top w:val="none" w:sz="0" w:space="0" w:color="auto"/>
        <w:left w:val="none" w:sz="0" w:space="0" w:color="auto"/>
        <w:bottom w:val="none" w:sz="0" w:space="0" w:color="auto"/>
        <w:right w:val="none" w:sz="0" w:space="0" w:color="auto"/>
      </w:divBdr>
    </w:div>
    <w:div w:id="1683388917">
      <w:bodyDiv w:val="1"/>
      <w:marLeft w:val="0"/>
      <w:marRight w:val="0"/>
      <w:marTop w:val="0"/>
      <w:marBottom w:val="0"/>
      <w:divBdr>
        <w:top w:val="none" w:sz="0" w:space="0" w:color="auto"/>
        <w:left w:val="none" w:sz="0" w:space="0" w:color="auto"/>
        <w:bottom w:val="none" w:sz="0" w:space="0" w:color="auto"/>
        <w:right w:val="none" w:sz="0" w:space="0" w:color="auto"/>
      </w:divBdr>
    </w:div>
    <w:div w:id="1732534127">
      <w:bodyDiv w:val="1"/>
      <w:marLeft w:val="0"/>
      <w:marRight w:val="0"/>
      <w:marTop w:val="0"/>
      <w:marBottom w:val="0"/>
      <w:divBdr>
        <w:top w:val="none" w:sz="0" w:space="0" w:color="auto"/>
        <w:left w:val="none" w:sz="0" w:space="0" w:color="auto"/>
        <w:bottom w:val="none" w:sz="0" w:space="0" w:color="auto"/>
        <w:right w:val="none" w:sz="0" w:space="0" w:color="auto"/>
      </w:divBdr>
      <w:divsChild>
        <w:div w:id="973870868">
          <w:marLeft w:val="0"/>
          <w:marRight w:val="0"/>
          <w:marTop w:val="0"/>
          <w:marBottom w:val="0"/>
          <w:divBdr>
            <w:top w:val="none" w:sz="0" w:space="0" w:color="auto"/>
            <w:left w:val="none" w:sz="0" w:space="0" w:color="auto"/>
            <w:bottom w:val="none" w:sz="0" w:space="0" w:color="auto"/>
            <w:right w:val="none" w:sz="0" w:space="0" w:color="auto"/>
          </w:divBdr>
        </w:div>
      </w:divsChild>
    </w:div>
    <w:div w:id="1758479680">
      <w:bodyDiv w:val="1"/>
      <w:marLeft w:val="0"/>
      <w:marRight w:val="0"/>
      <w:marTop w:val="0"/>
      <w:marBottom w:val="0"/>
      <w:divBdr>
        <w:top w:val="none" w:sz="0" w:space="0" w:color="auto"/>
        <w:left w:val="none" w:sz="0" w:space="0" w:color="auto"/>
        <w:bottom w:val="none" w:sz="0" w:space="0" w:color="auto"/>
        <w:right w:val="none" w:sz="0" w:space="0" w:color="auto"/>
      </w:divBdr>
    </w:div>
    <w:div w:id="1886286474">
      <w:bodyDiv w:val="1"/>
      <w:marLeft w:val="0"/>
      <w:marRight w:val="0"/>
      <w:marTop w:val="0"/>
      <w:marBottom w:val="0"/>
      <w:divBdr>
        <w:top w:val="none" w:sz="0" w:space="0" w:color="auto"/>
        <w:left w:val="none" w:sz="0" w:space="0" w:color="auto"/>
        <w:bottom w:val="none" w:sz="0" w:space="0" w:color="auto"/>
        <w:right w:val="none" w:sz="0" w:space="0" w:color="auto"/>
      </w:divBdr>
    </w:div>
    <w:div w:id="1934699079">
      <w:bodyDiv w:val="1"/>
      <w:marLeft w:val="0"/>
      <w:marRight w:val="0"/>
      <w:marTop w:val="0"/>
      <w:marBottom w:val="0"/>
      <w:divBdr>
        <w:top w:val="none" w:sz="0" w:space="0" w:color="auto"/>
        <w:left w:val="none" w:sz="0" w:space="0" w:color="auto"/>
        <w:bottom w:val="none" w:sz="0" w:space="0" w:color="auto"/>
        <w:right w:val="none" w:sz="0" w:space="0" w:color="auto"/>
      </w:divBdr>
      <w:divsChild>
        <w:div w:id="1627539997">
          <w:marLeft w:val="0"/>
          <w:marRight w:val="0"/>
          <w:marTop w:val="0"/>
          <w:marBottom w:val="0"/>
          <w:divBdr>
            <w:top w:val="none" w:sz="0" w:space="0" w:color="auto"/>
            <w:left w:val="none" w:sz="0" w:space="0" w:color="auto"/>
            <w:bottom w:val="none" w:sz="0" w:space="0" w:color="auto"/>
            <w:right w:val="none" w:sz="0" w:space="0" w:color="auto"/>
          </w:divBdr>
          <w:divsChild>
            <w:div w:id="1524396009">
              <w:marLeft w:val="0"/>
              <w:marRight w:val="0"/>
              <w:marTop w:val="0"/>
              <w:marBottom w:val="0"/>
              <w:divBdr>
                <w:top w:val="none" w:sz="0" w:space="0" w:color="auto"/>
                <w:left w:val="none" w:sz="0" w:space="0" w:color="auto"/>
                <w:bottom w:val="none" w:sz="0" w:space="0" w:color="auto"/>
                <w:right w:val="none" w:sz="0" w:space="0" w:color="auto"/>
              </w:divBdr>
            </w:div>
          </w:divsChild>
        </w:div>
        <w:div w:id="890458877">
          <w:marLeft w:val="0"/>
          <w:marRight w:val="0"/>
          <w:marTop w:val="0"/>
          <w:marBottom w:val="0"/>
          <w:divBdr>
            <w:top w:val="none" w:sz="0" w:space="0" w:color="auto"/>
            <w:left w:val="none" w:sz="0" w:space="0" w:color="auto"/>
            <w:bottom w:val="none" w:sz="0" w:space="0" w:color="auto"/>
            <w:right w:val="none" w:sz="0" w:space="0" w:color="auto"/>
          </w:divBdr>
          <w:divsChild>
            <w:div w:id="2071463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903039">
      <w:bodyDiv w:val="1"/>
      <w:marLeft w:val="0"/>
      <w:marRight w:val="0"/>
      <w:marTop w:val="0"/>
      <w:marBottom w:val="0"/>
      <w:divBdr>
        <w:top w:val="none" w:sz="0" w:space="0" w:color="auto"/>
        <w:left w:val="none" w:sz="0" w:space="0" w:color="auto"/>
        <w:bottom w:val="none" w:sz="0" w:space="0" w:color="auto"/>
        <w:right w:val="none" w:sz="0" w:space="0" w:color="auto"/>
      </w:divBdr>
    </w:div>
    <w:div w:id="1944803923">
      <w:bodyDiv w:val="1"/>
      <w:marLeft w:val="0"/>
      <w:marRight w:val="0"/>
      <w:marTop w:val="0"/>
      <w:marBottom w:val="0"/>
      <w:divBdr>
        <w:top w:val="none" w:sz="0" w:space="0" w:color="auto"/>
        <w:left w:val="none" w:sz="0" w:space="0" w:color="auto"/>
        <w:bottom w:val="none" w:sz="0" w:space="0" w:color="auto"/>
        <w:right w:val="none" w:sz="0" w:space="0" w:color="auto"/>
      </w:divBdr>
    </w:div>
    <w:div w:id="1989741556">
      <w:bodyDiv w:val="1"/>
      <w:marLeft w:val="0"/>
      <w:marRight w:val="0"/>
      <w:marTop w:val="0"/>
      <w:marBottom w:val="0"/>
      <w:divBdr>
        <w:top w:val="none" w:sz="0" w:space="0" w:color="auto"/>
        <w:left w:val="none" w:sz="0" w:space="0" w:color="auto"/>
        <w:bottom w:val="none" w:sz="0" w:space="0" w:color="auto"/>
        <w:right w:val="none" w:sz="0" w:space="0" w:color="auto"/>
      </w:divBdr>
      <w:divsChild>
        <w:div w:id="1933468854">
          <w:marLeft w:val="0"/>
          <w:marRight w:val="0"/>
          <w:marTop w:val="0"/>
          <w:marBottom w:val="0"/>
          <w:divBdr>
            <w:top w:val="none" w:sz="0" w:space="0" w:color="auto"/>
            <w:left w:val="none" w:sz="0" w:space="0" w:color="auto"/>
            <w:bottom w:val="none" w:sz="0" w:space="0" w:color="auto"/>
            <w:right w:val="none" w:sz="0" w:space="0" w:color="auto"/>
          </w:divBdr>
          <w:divsChild>
            <w:div w:id="1426656290">
              <w:marLeft w:val="0"/>
              <w:marRight w:val="0"/>
              <w:marTop w:val="0"/>
              <w:marBottom w:val="0"/>
              <w:divBdr>
                <w:top w:val="none" w:sz="0" w:space="0" w:color="auto"/>
                <w:left w:val="none" w:sz="0" w:space="0" w:color="auto"/>
                <w:bottom w:val="none" w:sz="0" w:space="0" w:color="auto"/>
                <w:right w:val="none" w:sz="0" w:space="0" w:color="auto"/>
              </w:divBdr>
            </w:div>
          </w:divsChild>
        </w:div>
        <w:div w:id="1809393640">
          <w:marLeft w:val="0"/>
          <w:marRight w:val="0"/>
          <w:marTop w:val="0"/>
          <w:marBottom w:val="0"/>
          <w:divBdr>
            <w:top w:val="none" w:sz="0" w:space="0" w:color="auto"/>
            <w:left w:val="none" w:sz="0" w:space="0" w:color="auto"/>
            <w:bottom w:val="none" w:sz="0" w:space="0" w:color="auto"/>
            <w:right w:val="none" w:sz="0" w:space="0" w:color="auto"/>
          </w:divBdr>
          <w:divsChild>
            <w:div w:id="1503856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2998037">
      <w:bodyDiv w:val="1"/>
      <w:marLeft w:val="0"/>
      <w:marRight w:val="0"/>
      <w:marTop w:val="0"/>
      <w:marBottom w:val="0"/>
      <w:divBdr>
        <w:top w:val="none" w:sz="0" w:space="0" w:color="auto"/>
        <w:left w:val="none" w:sz="0" w:space="0" w:color="auto"/>
        <w:bottom w:val="none" w:sz="0" w:space="0" w:color="auto"/>
        <w:right w:val="none" w:sz="0" w:space="0" w:color="auto"/>
      </w:divBdr>
    </w:div>
    <w:div w:id="2026662305">
      <w:bodyDiv w:val="1"/>
      <w:marLeft w:val="0"/>
      <w:marRight w:val="0"/>
      <w:marTop w:val="0"/>
      <w:marBottom w:val="0"/>
      <w:divBdr>
        <w:top w:val="none" w:sz="0" w:space="0" w:color="auto"/>
        <w:left w:val="none" w:sz="0" w:space="0" w:color="auto"/>
        <w:bottom w:val="none" w:sz="0" w:space="0" w:color="auto"/>
        <w:right w:val="none" w:sz="0" w:space="0" w:color="auto"/>
      </w:divBdr>
    </w:div>
    <w:div w:id="2053454372">
      <w:bodyDiv w:val="1"/>
      <w:marLeft w:val="0"/>
      <w:marRight w:val="0"/>
      <w:marTop w:val="0"/>
      <w:marBottom w:val="0"/>
      <w:divBdr>
        <w:top w:val="none" w:sz="0" w:space="0" w:color="auto"/>
        <w:left w:val="none" w:sz="0" w:space="0" w:color="auto"/>
        <w:bottom w:val="none" w:sz="0" w:space="0" w:color="auto"/>
        <w:right w:val="none" w:sz="0" w:space="0" w:color="auto"/>
      </w:divBdr>
    </w:div>
    <w:div w:id="2066757260">
      <w:bodyDiv w:val="1"/>
      <w:marLeft w:val="0"/>
      <w:marRight w:val="0"/>
      <w:marTop w:val="0"/>
      <w:marBottom w:val="0"/>
      <w:divBdr>
        <w:top w:val="none" w:sz="0" w:space="0" w:color="auto"/>
        <w:left w:val="none" w:sz="0" w:space="0" w:color="auto"/>
        <w:bottom w:val="none" w:sz="0" w:space="0" w:color="auto"/>
        <w:right w:val="none" w:sz="0" w:space="0" w:color="auto"/>
      </w:divBdr>
    </w:div>
    <w:div w:id="2083867126">
      <w:bodyDiv w:val="1"/>
      <w:marLeft w:val="0"/>
      <w:marRight w:val="0"/>
      <w:marTop w:val="0"/>
      <w:marBottom w:val="0"/>
      <w:divBdr>
        <w:top w:val="none" w:sz="0" w:space="0" w:color="auto"/>
        <w:left w:val="none" w:sz="0" w:space="0" w:color="auto"/>
        <w:bottom w:val="none" w:sz="0" w:space="0" w:color="auto"/>
        <w:right w:val="none" w:sz="0" w:space="0" w:color="auto"/>
      </w:divBdr>
    </w:div>
    <w:div w:id="2099448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2.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footer" Target="footer4.xml"/><Relationship Id="rId34" Type="http://schemas.openxmlformats.org/officeDocument/2006/relationships/header" Target="header9.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4.xml"/><Relationship Id="rId25" Type="http://schemas.openxmlformats.org/officeDocument/2006/relationships/hyperlink" Target="https://chatgpt.com/share/68624291-857c-8003-9a9a-c1d9272d693c" TargetMode="External"/><Relationship Id="rId33" Type="http://schemas.openxmlformats.org/officeDocument/2006/relationships/footer" Target="footer9.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doi.org/10.17605/OSF.IO/57YQW" TargetMode="External"/><Relationship Id="rId32" Type="http://schemas.openxmlformats.org/officeDocument/2006/relationships/footer" Target="footer8.xml"/><Relationship Id="rId37"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3.png"/><Relationship Id="rId28" Type="http://schemas.openxmlformats.org/officeDocument/2006/relationships/footer" Target="footer5.xm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doi.org/10.17605/OSF.IO/57YQW" TargetMode="External"/><Relationship Id="rId27" Type="http://schemas.openxmlformats.org/officeDocument/2006/relationships/header" Target="header7.xml"/><Relationship Id="rId30" Type="http://schemas.openxmlformats.org/officeDocument/2006/relationships/header" Target="header8.xml"/><Relationship Id="rId35" Type="http://schemas.openxmlformats.org/officeDocument/2006/relationships/footer" Target="footer10.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dekleijn\OneDrive%20-%20Mediacenter%20Rotterdam\Documenten\-%20BASIS%20WAGENINGEN%20UR%20SEPTEMBER%202016\SSG\Economic%20Research\Binnenwerk\Rapportsjabloon%20Economic%20Research_EN_13-01-2021.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8F953C5CB8248DEAB13E2BF35EE52F9"/>
        <w:category>
          <w:name w:val="Algemeen"/>
          <w:gallery w:val="placeholder"/>
        </w:category>
        <w:types>
          <w:type w:val="bbPlcHdr"/>
        </w:types>
        <w:behaviors>
          <w:behavior w:val="content"/>
        </w:behaviors>
        <w:guid w:val="{15CE61D1-85EA-49D6-9BB9-AF6DFA5286FB}"/>
      </w:docPartPr>
      <w:docPartBody>
        <w:p w:rsidR="009C2756" w:rsidRDefault="003A47DE">
          <w:pPr>
            <w:pStyle w:val="D8F953C5CB8248DEAB13E2BF35EE52F9"/>
          </w:pPr>
          <w:r w:rsidRPr="00FA4DCA">
            <w:rPr>
              <w:rStyle w:val="PlaceholderText"/>
            </w:rPr>
            <w:t>Kies een bouwsteen.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News Gothic">
    <w:altName w:val="Calibri"/>
    <w:panose1 w:val="020B0500000000000000"/>
    <w:charset w:val="00"/>
    <w:family w:val="swiss"/>
    <w:pitch w:val="variable"/>
    <w:sig w:usb0="00000083"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News Gothic Std">
    <w:panose1 w:val="00000000000000000000"/>
    <w:charset w:val="00"/>
    <w:family w:val="swiss"/>
    <w:notTrueType/>
    <w:pitch w:val="variable"/>
    <w:sig w:usb0="800000AF" w:usb1="4000204A" w:usb2="00000000" w:usb3="00000000" w:csb0="00000001"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2756"/>
    <w:rsid w:val="00014B59"/>
    <w:rsid w:val="000154D4"/>
    <w:rsid w:val="0009061E"/>
    <w:rsid w:val="000D21C9"/>
    <w:rsid w:val="00192ECB"/>
    <w:rsid w:val="001B2C08"/>
    <w:rsid w:val="00247A58"/>
    <w:rsid w:val="0026349C"/>
    <w:rsid w:val="00271A19"/>
    <w:rsid w:val="00281433"/>
    <w:rsid w:val="002A359E"/>
    <w:rsid w:val="002C47BD"/>
    <w:rsid w:val="002D6A6B"/>
    <w:rsid w:val="002E4403"/>
    <w:rsid w:val="00316231"/>
    <w:rsid w:val="00377775"/>
    <w:rsid w:val="003A47DE"/>
    <w:rsid w:val="003D4317"/>
    <w:rsid w:val="00516620"/>
    <w:rsid w:val="005A7770"/>
    <w:rsid w:val="0067345D"/>
    <w:rsid w:val="0079182F"/>
    <w:rsid w:val="008327F8"/>
    <w:rsid w:val="008466E5"/>
    <w:rsid w:val="00884A7F"/>
    <w:rsid w:val="00923A46"/>
    <w:rsid w:val="00945CE1"/>
    <w:rsid w:val="009B2E0D"/>
    <w:rsid w:val="009C2756"/>
    <w:rsid w:val="009F0B3F"/>
    <w:rsid w:val="00A04B7C"/>
    <w:rsid w:val="00A563BE"/>
    <w:rsid w:val="00AE2D1B"/>
    <w:rsid w:val="00B14E5C"/>
    <w:rsid w:val="00BB18DE"/>
    <w:rsid w:val="00C33F84"/>
    <w:rsid w:val="00CA44E3"/>
    <w:rsid w:val="00D166A2"/>
    <w:rsid w:val="00DA195B"/>
    <w:rsid w:val="00E67222"/>
    <w:rsid w:val="00ED6359"/>
    <w:rsid w:val="00F853FB"/>
    <w:rsid w:val="00FA5EB5"/>
    <w:rsid w:val="00FD13C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D8F953C5CB8248DEAB13E2BF35EE52F9">
    <w:name w:val="D8F953C5CB8248DEAB13E2BF35EE52F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Kantoorthema">
  <a:themeElements>
    <a:clrScheme name="Wageningen UR kleuren">
      <a:dk1>
        <a:sysClr val="windowText" lastClr="000000"/>
      </a:dk1>
      <a:lt1>
        <a:sysClr val="window" lastClr="FFFFFF"/>
      </a:lt1>
      <a:dk2>
        <a:srgbClr val="1F497D"/>
      </a:dk2>
      <a:lt2>
        <a:srgbClr val="EEECE1"/>
      </a:lt2>
      <a:accent1>
        <a:srgbClr val="34B233"/>
      </a:accent1>
      <a:accent2>
        <a:srgbClr val="6AADE4"/>
      </a:accent2>
      <a:accent3>
        <a:srgbClr val="A59D95"/>
      </a:accent3>
      <a:accent4>
        <a:srgbClr val="D5D2CA"/>
      </a:accent4>
      <a:accent5>
        <a:srgbClr val="005172"/>
      </a:accent5>
      <a:accent6>
        <a:srgbClr val="FF7900"/>
      </a:accent6>
      <a:hlink>
        <a:srgbClr val="0000FF"/>
      </a:hlink>
      <a:folHlink>
        <a:srgbClr val="800080"/>
      </a:folHlink>
    </a:clrScheme>
    <a:fontScheme name="Wageningen UR lettertype">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399B3470875C24DA806F9376B0FD6DF" ma:contentTypeVersion="4" ma:contentTypeDescription="Create a new document." ma:contentTypeScope="" ma:versionID="8b49f53a961073e454ac0ac5cdb7e279">
  <xsd:schema xmlns:xsd="http://www.w3.org/2001/XMLSchema" xmlns:xs="http://www.w3.org/2001/XMLSchema" xmlns:p="http://schemas.microsoft.com/office/2006/metadata/properties" xmlns:ns2="c21de84e-c963-499a-874f-c54a52bb3eb5" targetNamespace="http://schemas.microsoft.com/office/2006/metadata/properties" ma:root="true" ma:fieldsID="8ce3cf1906ad5ad65317cd9a0f06cb85" ns2:_="">
    <xsd:import namespace="c21de84e-c963-499a-874f-c54a52bb3eb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1de84e-c963-499a-874f-c54a52bb3e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946FE8-C54F-43AA-8BA8-1262E8AAE24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17636CE-C1BF-4837-A73F-EBA8A47CF8A3}">
  <ds:schemaRefs>
    <ds:schemaRef ds:uri="http://schemas.microsoft.com/sharepoint/v3/contenttype/forms"/>
  </ds:schemaRefs>
</ds:datastoreItem>
</file>

<file path=customXml/itemProps3.xml><?xml version="1.0" encoding="utf-8"?>
<ds:datastoreItem xmlns:ds="http://schemas.openxmlformats.org/officeDocument/2006/customXml" ds:itemID="{9A1E852E-3769-4439-8FEA-6011B9A366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1de84e-c963-499a-874f-c54a52bb3e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0E803C-323A-42AF-9484-38BB491E5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Rapportsjabloon Economic Research_EN_13-01-2021.dotm</Template>
  <TotalTime>5</TotalTime>
  <Pages>27</Pages>
  <Words>5543</Words>
  <Characters>34881</Characters>
  <Application>Microsoft Office Word</Application>
  <DocSecurity>0</DocSecurity>
  <Lines>290</Lines>
  <Paragraphs>80</Paragraphs>
  <ScaleCrop>false</ScaleCrop>
  <Company>Wageningen UR</Company>
  <LinksUpToDate>false</LinksUpToDate>
  <CharactersWithSpaces>40344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Tina de Kleijn</dc:creator>
  <cp:lastModifiedBy>Simons, Monique</cp:lastModifiedBy>
  <cp:revision>8</cp:revision>
  <cp:lastPrinted>2025-06-30T20:13:00Z</cp:lastPrinted>
  <dcterms:created xsi:type="dcterms:W3CDTF">2025-07-23T12:36:00Z</dcterms:created>
  <dcterms:modified xsi:type="dcterms:W3CDTF">2025-07-23T12:41:00Z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DoNotCheck">
    <vt:lpwstr>41333,663275463</vt:lpwstr>
  </property>
  <property fmtid="{D5CDD505-2E9C-101B-9397-08002B2CF9AE}" pid="3" name="ContentTypeId">
    <vt:lpwstr>0x0101004399B3470875C24DA806F9376B0FD6DF</vt:lpwstr>
  </property>
  <property fmtid="{D5CDD505-2E9C-101B-9397-08002B2CF9AE}" pid="4" name="GrammarlyDocumentId">
    <vt:lpwstr>01d488e3-94af-49fb-b742-316db5ef1e38</vt:lpwstr>
  </property>
</Properties>
</file>